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3E" w:rsidRPr="0097493E" w:rsidRDefault="0097493E" w:rsidP="0097493E">
      <w:pPr>
        <w:widowControl/>
        <w:shd w:val="clear" w:color="auto" w:fill="FFFFFF"/>
        <w:adjustRightInd w:val="0"/>
        <w:snapToGrid w:val="0"/>
        <w:spacing w:before="100" w:beforeAutospacing="1"/>
        <w:rPr>
          <w:rFonts w:ascii="標楷體" w:eastAsia="標楷體" w:hAnsi="標楷體" w:cs="Arial"/>
          <w:color w:val="222222"/>
          <w:kern w:val="0"/>
          <w:sz w:val="28"/>
          <w:szCs w:val="21"/>
        </w:rPr>
      </w:pPr>
      <w:r w:rsidRPr="0097493E">
        <w:rPr>
          <w:rFonts w:ascii="標楷體" w:eastAsia="標楷體" w:hAnsi="標楷體" w:cs="Arial" w:hint="eastAsia"/>
          <w:color w:val="222222"/>
          <w:kern w:val="0"/>
          <w:sz w:val="28"/>
          <w:szCs w:val="21"/>
        </w:rPr>
        <w:t> </w:t>
      </w:r>
      <w:bookmarkStart w:id="0" w:name="_GoBack"/>
      <w:bookmarkEnd w:id="0"/>
      <w:r w:rsidRPr="0097493E">
        <w:rPr>
          <w:rFonts w:ascii="標楷體" w:eastAsia="標楷體" w:hAnsi="標楷體" w:cs="Arial" w:hint="eastAsia"/>
          <w:b/>
          <w:bCs/>
          <w:color w:val="222222"/>
          <w:kern w:val="0"/>
          <w:sz w:val="36"/>
          <w:szCs w:val="26"/>
          <w:lang w:eastAsia="zh-CN"/>
        </w:rPr>
        <w:t>「青年教育與就業儲蓄帳戶方案」暨勞動部「青年就業領航計畫」所辦理</w:t>
      </w:r>
      <w:r w:rsidRPr="0097493E">
        <w:rPr>
          <w:rFonts w:ascii="標楷體" w:eastAsia="標楷體" w:hAnsi="標楷體" w:cs="Arial" w:hint="eastAsia"/>
          <w:b/>
          <w:bCs/>
          <w:color w:val="222222"/>
          <w:kern w:val="0"/>
          <w:sz w:val="36"/>
          <w:szCs w:val="26"/>
        </w:rPr>
        <w:t>6</w:t>
      </w:r>
      <w:r w:rsidRPr="0097493E">
        <w:rPr>
          <w:rFonts w:ascii="標楷體" w:eastAsia="標楷體" w:hAnsi="標楷體" w:cs="Arial" w:hint="eastAsia"/>
          <w:b/>
          <w:bCs/>
          <w:color w:val="222222"/>
          <w:kern w:val="0"/>
          <w:sz w:val="36"/>
          <w:szCs w:val="26"/>
          <w:lang w:eastAsia="zh-CN"/>
        </w:rPr>
        <w:t>小時之職前準備課程</w:t>
      </w:r>
      <w:r w:rsidRPr="0097493E">
        <w:rPr>
          <w:rFonts w:ascii="標楷體" w:eastAsia="標楷體" w:hAnsi="標楷體" w:cs="Arial" w:hint="eastAsia"/>
          <w:color w:val="222222"/>
          <w:kern w:val="0"/>
          <w:sz w:val="28"/>
          <w:szCs w:val="21"/>
          <w:lang w:eastAsia="zh-CN"/>
        </w:rPr>
        <w:t>相關事宜，由於課程安排學生透過適性分析測驗（敬請協助提醒同學先行線上測驗，測驗方式如附件：臺灣工作風格測驗操作流程），並使諮詢師能對於參加活動的學生，在講座中給予更適切的資訊，還請您能協助填寫附件</w:t>
      </w:r>
      <w:r w:rsidRPr="0097493E">
        <w:rPr>
          <w:rFonts w:ascii="標楷體" w:eastAsia="標楷體" w:hAnsi="標楷體" w:cs="Arial" w:hint="eastAsia"/>
          <w:color w:val="222222"/>
          <w:kern w:val="0"/>
          <w:sz w:val="28"/>
          <w:szCs w:val="21"/>
        </w:rPr>
        <w:t>excel</w:t>
      </w:r>
      <w:r w:rsidRPr="0097493E">
        <w:rPr>
          <w:rFonts w:ascii="標楷體" w:eastAsia="標楷體" w:hAnsi="標楷體" w:cs="Arial" w:hint="eastAsia"/>
          <w:color w:val="222222"/>
          <w:kern w:val="0"/>
          <w:sz w:val="28"/>
          <w:szCs w:val="21"/>
          <w:lang w:eastAsia="zh-CN"/>
        </w:rPr>
        <w:t>表單：</w:t>
      </w:r>
    </w:p>
    <w:p w:rsidR="0097493E" w:rsidRPr="0097493E" w:rsidRDefault="0097493E" w:rsidP="0097493E">
      <w:pPr>
        <w:widowControl/>
        <w:shd w:val="clear" w:color="auto" w:fill="FFFFFF"/>
        <w:adjustRightInd w:val="0"/>
        <w:snapToGrid w:val="0"/>
        <w:spacing w:before="100" w:beforeAutospacing="1"/>
        <w:rPr>
          <w:rFonts w:ascii="標楷體" w:eastAsia="標楷體" w:hAnsi="標楷體" w:cs="Arial"/>
          <w:color w:val="222222"/>
          <w:kern w:val="0"/>
          <w:sz w:val="28"/>
          <w:szCs w:val="21"/>
        </w:rPr>
      </w:pPr>
      <w:r w:rsidRPr="0097493E">
        <w:rPr>
          <w:rFonts w:ascii="標楷體" w:eastAsia="標楷體" w:hAnsi="標楷體" w:cs="Arial" w:hint="eastAsia"/>
          <w:color w:val="222222"/>
          <w:kern w:val="0"/>
          <w:sz w:val="28"/>
          <w:szCs w:val="21"/>
          <w:lang w:eastAsia="zh-CN"/>
        </w:rPr>
        <w:t>職前</w:t>
      </w:r>
      <w:r w:rsidRPr="0097493E">
        <w:rPr>
          <w:rFonts w:ascii="標楷體" w:eastAsia="標楷體" w:hAnsi="標楷體" w:cs="Arial" w:hint="eastAsia"/>
          <w:color w:val="222222"/>
          <w:kern w:val="0"/>
          <w:sz w:val="28"/>
          <w:szCs w:val="21"/>
        </w:rPr>
        <w:t>6</w:t>
      </w:r>
      <w:r w:rsidRPr="0097493E">
        <w:rPr>
          <w:rFonts w:ascii="標楷體" w:eastAsia="標楷體" w:hAnsi="標楷體" w:cs="Arial" w:hint="eastAsia"/>
          <w:color w:val="222222"/>
          <w:kern w:val="0"/>
          <w:sz w:val="28"/>
          <w:szCs w:val="21"/>
          <w:lang w:eastAsia="zh-CN"/>
        </w:rPr>
        <w:t>小時參與學生名單與資料</w:t>
      </w:r>
    </w:p>
    <w:p w:rsidR="0097493E" w:rsidRPr="0097493E" w:rsidRDefault="0097493E" w:rsidP="0097493E">
      <w:pPr>
        <w:widowControl/>
        <w:shd w:val="clear" w:color="auto" w:fill="FFFFFF"/>
        <w:adjustRightInd w:val="0"/>
        <w:snapToGrid w:val="0"/>
        <w:spacing w:before="100" w:beforeAutospacing="1"/>
        <w:rPr>
          <w:rFonts w:ascii="標楷體" w:eastAsia="標楷體" w:hAnsi="標楷體" w:cs="Arial"/>
          <w:color w:val="222222"/>
          <w:kern w:val="0"/>
          <w:sz w:val="28"/>
          <w:szCs w:val="21"/>
        </w:rPr>
      </w:pPr>
      <w:r w:rsidRPr="0097493E">
        <w:rPr>
          <w:rFonts w:ascii="標楷體" w:eastAsia="標楷體" w:hAnsi="標楷體" w:cs="Arial" w:hint="eastAsia"/>
          <w:color w:val="222222"/>
          <w:kern w:val="0"/>
          <w:sz w:val="28"/>
          <w:szCs w:val="21"/>
        </w:rPr>
        <w:t>還請您協助將Excel</w:t>
      </w:r>
      <w:proofErr w:type="gramStart"/>
      <w:r w:rsidRPr="0097493E">
        <w:rPr>
          <w:rFonts w:ascii="標楷體" w:eastAsia="標楷體" w:hAnsi="標楷體" w:cs="Arial" w:hint="eastAsia"/>
          <w:color w:val="222222"/>
          <w:kern w:val="0"/>
          <w:sz w:val="28"/>
          <w:szCs w:val="21"/>
        </w:rPr>
        <w:t>表單請最遲</w:t>
      </w:r>
      <w:proofErr w:type="gramEnd"/>
      <w:r w:rsidRPr="0097493E">
        <w:rPr>
          <w:rFonts w:ascii="標楷體" w:eastAsia="標楷體" w:hAnsi="標楷體" w:cs="Arial" w:hint="eastAsia"/>
          <w:color w:val="222222"/>
          <w:kern w:val="0"/>
          <w:sz w:val="28"/>
          <w:szCs w:val="21"/>
        </w:rPr>
        <w:t>於4/17(二)回覆，以便諮詢師能夠將相關訊息提供給學生進行了解。</w:t>
      </w:r>
    </w:p>
    <w:p w:rsidR="0097493E" w:rsidRPr="0097493E" w:rsidRDefault="0097493E" w:rsidP="0097493E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1"/>
        </w:rPr>
      </w:pPr>
      <w:r w:rsidRPr="0097493E">
        <w:rPr>
          <w:rFonts w:ascii="標楷體" w:eastAsia="標楷體" w:hAnsi="標楷體" w:cs="Arial"/>
          <w:color w:val="1F497D"/>
          <w:kern w:val="0"/>
          <w:szCs w:val="21"/>
        </w:rPr>
        <w:t> </w:t>
      </w:r>
    </w:p>
    <w:p w:rsidR="0097493E" w:rsidRPr="0097493E" w:rsidRDefault="0097493E" w:rsidP="0097493E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32"/>
          <w:szCs w:val="21"/>
        </w:rPr>
      </w:pPr>
      <w:r w:rsidRPr="0097493E">
        <w:rPr>
          <w:rFonts w:ascii="標楷體" w:eastAsia="標楷體" w:hAnsi="標楷體" w:cs="Arial" w:hint="eastAsia"/>
          <w:color w:val="222222"/>
          <w:kern w:val="0"/>
          <w:sz w:val="32"/>
          <w:szCs w:val="21"/>
        </w:rPr>
        <w:t>說明：</w:t>
      </w:r>
    </w:p>
    <w:p w:rsidR="0097493E" w:rsidRPr="0097493E" w:rsidRDefault="0097493E" w:rsidP="0097493E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32"/>
          <w:szCs w:val="21"/>
        </w:rPr>
      </w:pPr>
      <w:r w:rsidRPr="0097493E">
        <w:rPr>
          <w:rFonts w:ascii="標楷體" w:eastAsia="標楷體" w:hAnsi="標楷體" w:cs="Arial" w:hint="eastAsia"/>
          <w:color w:val="222222"/>
          <w:kern w:val="0"/>
          <w:sz w:val="32"/>
          <w:szCs w:val="21"/>
        </w:rPr>
        <w:t>* 學校並無自行辦理，請擇下列場次進行參與</w:t>
      </w:r>
      <w:r>
        <w:rPr>
          <w:rFonts w:ascii="標楷體" w:eastAsia="標楷體" w:hAnsi="標楷體" w:cs="Arial" w:hint="eastAsia"/>
          <w:color w:val="222222"/>
          <w:kern w:val="0"/>
          <w:sz w:val="32"/>
          <w:szCs w:val="21"/>
        </w:rPr>
        <w:t>:</w:t>
      </w:r>
    </w:p>
    <w:tbl>
      <w:tblPr>
        <w:tblW w:w="8046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920"/>
        <w:gridCol w:w="4935"/>
      </w:tblGrid>
      <w:tr w:rsidR="0097493E" w:rsidRPr="0097493E" w:rsidTr="0097493E">
        <w:trPr>
          <w:trHeight w:val="680"/>
        </w:trPr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lang w:eastAsia="zh-CN"/>
              </w:rPr>
              <w:t>辦理時間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lang w:eastAsia="zh-CN"/>
              </w:rPr>
              <w:t>學校名稱</w:t>
            </w:r>
          </w:p>
        </w:tc>
        <w:tc>
          <w:tcPr>
            <w:tcW w:w="4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b/>
                <w:bCs/>
                <w:color w:val="222222"/>
                <w:kern w:val="0"/>
                <w:sz w:val="28"/>
                <w:lang w:eastAsia="zh-CN"/>
              </w:rPr>
              <w:t>地址</w:t>
            </w:r>
          </w:p>
        </w:tc>
      </w:tr>
      <w:tr w:rsidR="0097493E" w:rsidRPr="0097493E" w:rsidTr="0097493E">
        <w:trPr>
          <w:trHeight w:val="68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4</w:t>
            </w: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lang w:eastAsia="zh-CN"/>
              </w:rPr>
              <w:t>月</w:t>
            </w: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20</w:t>
            </w: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lang w:eastAsia="zh-CN"/>
              </w:rPr>
              <w:t>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lang w:eastAsia="zh-CN"/>
              </w:rPr>
              <w:t>市立南港高工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[115]臺北市南港區南港里興中路29號</w:t>
            </w:r>
          </w:p>
        </w:tc>
      </w:tr>
      <w:tr w:rsidR="0097493E" w:rsidRPr="0097493E" w:rsidTr="0097493E">
        <w:trPr>
          <w:trHeight w:val="68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4</w:t>
            </w: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lang w:eastAsia="zh-CN"/>
              </w:rPr>
              <w:t>月</w:t>
            </w: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27</w:t>
            </w: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lang w:eastAsia="zh-CN"/>
              </w:rPr>
              <w:t>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lang w:eastAsia="zh-CN"/>
              </w:rPr>
              <w:t>私立育達家商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[105]臺北市</w:t>
            </w:r>
            <w:proofErr w:type="gramStart"/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松山區美仁里</w:t>
            </w:r>
            <w:proofErr w:type="gramEnd"/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寧安街12號</w:t>
            </w:r>
          </w:p>
        </w:tc>
      </w:tr>
      <w:tr w:rsidR="0097493E" w:rsidRPr="0097493E" w:rsidTr="0097493E">
        <w:trPr>
          <w:trHeight w:val="68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5</w:t>
            </w: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lang w:eastAsia="zh-CN"/>
              </w:rPr>
              <w:t>月</w:t>
            </w: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17</w:t>
            </w: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lang w:eastAsia="zh-CN"/>
              </w:rPr>
              <w:t>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lang w:eastAsia="zh-CN"/>
              </w:rPr>
              <w:t>市立瑞芳高工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[224]新北市瑞芳區瑞芳街60號</w:t>
            </w:r>
          </w:p>
        </w:tc>
      </w:tr>
      <w:tr w:rsidR="0097493E" w:rsidRPr="0097493E" w:rsidTr="0097493E">
        <w:trPr>
          <w:trHeight w:val="68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5</w:t>
            </w: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lang w:eastAsia="zh-CN"/>
              </w:rPr>
              <w:t>月</w:t>
            </w: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25</w:t>
            </w: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lang w:eastAsia="zh-CN"/>
              </w:rPr>
              <w:t>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  <w:lang w:eastAsia="zh-CN"/>
              </w:rPr>
              <w:t>市立三重商工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7493E" w:rsidRPr="0097493E" w:rsidRDefault="0097493E" w:rsidP="0097493E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 w:val="32"/>
                <w:szCs w:val="24"/>
              </w:rPr>
            </w:pPr>
            <w:r w:rsidRPr="0097493E">
              <w:rPr>
                <w:rFonts w:ascii="標楷體" w:eastAsia="標楷體" w:hAnsi="標楷體" w:cs="新細明體" w:hint="eastAsia"/>
                <w:color w:val="222222"/>
                <w:kern w:val="0"/>
                <w:sz w:val="28"/>
              </w:rPr>
              <w:t>[241]新北市三重區中正北路163號</w:t>
            </w:r>
          </w:p>
        </w:tc>
      </w:tr>
    </w:tbl>
    <w:p w:rsidR="0097493E" w:rsidRPr="0097493E" w:rsidRDefault="0097493E" w:rsidP="0097493E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1"/>
        </w:rPr>
      </w:pPr>
      <w:r w:rsidRPr="0097493E">
        <w:rPr>
          <w:rFonts w:ascii="標楷體" w:eastAsia="標楷體" w:hAnsi="標楷體" w:cs="Arial" w:hint="eastAsia"/>
          <w:color w:val="222222"/>
          <w:kern w:val="0"/>
          <w:szCs w:val="21"/>
        </w:rPr>
        <w:t> </w:t>
      </w:r>
    </w:p>
    <w:p w:rsidR="00BE2141" w:rsidRPr="0097493E" w:rsidRDefault="00BE2141">
      <w:pPr>
        <w:rPr>
          <w:rFonts w:ascii="標楷體" w:eastAsia="標楷體" w:hAnsi="標楷體"/>
          <w:sz w:val="32"/>
        </w:rPr>
      </w:pPr>
    </w:p>
    <w:sectPr w:rsidR="00BE2141" w:rsidRPr="009749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93" w:rsidRDefault="00851393" w:rsidP="0014280C">
      <w:r>
        <w:separator/>
      </w:r>
    </w:p>
  </w:endnote>
  <w:endnote w:type="continuationSeparator" w:id="0">
    <w:p w:rsidR="00851393" w:rsidRDefault="00851393" w:rsidP="0014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93" w:rsidRDefault="00851393" w:rsidP="0014280C">
      <w:r>
        <w:separator/>
      </w:r>
    </w:p>
  </w:footnote>
  <w:footnote w:type="continuationSeparator" w:id="0">
    <w:p w:rsidR="00851393" w:rsidRDefault="00851393" w:rsidP="0014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93E"/>
    <w:rsid w:val="0014280C"/>
    <w:rsid w:val="00851393"/>
    <w:rsid w:val="0097493E"/>
    <w:rsid w:val="00BE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28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28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28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28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daan1808</dc:creator>
  <cp:lastModifiedBy>daan1808</cp:lastModifiedBy>
  <cp:revision>2</cp:revision>
  <dcterms:created xsi:type="dcterms:W3CDTF">2018-04-13T06:01:00Z</dcterms:created>
  <dcterms:modified xsi:type="dcterms:W3CDTF">2018-04-14T03:37:00Z</dcterms:modified>
</cp:coreProperties>
</file>