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6A" w:rsidRDefault="009B3EF7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0D356A" w:rsidRDefault="009B3EF7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南區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工業電子實作研習」實施計畫</w:t>
      </w:r>
    </w:p>
    <w:p w:rsidR="000D356A" w:rsidRDefault="009B3EF7">
      <w:pPr>
        <w:autoSpaceDE w:val="0"/>
        <w:snapToGrid w:val="0"/>
        <w:spacing w:line="34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D356A" w:rsidRDefault="009B3EF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一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培訓教師具備專業實習教學技術，以銜接</w:t>
      </w:r>
      <w:r>
        <w:rPr>
          <w:rFonts w:ascii="標楷體" w:eastAsia="標楷體" w:hAnsi="標楷體" w:cs="CIDFont+F1"/>
          <w:color w:val="000000"/>
          <w:kern w:val="0"/>
        </w:rPr>
        <w:t>108</w:t>
      </w:r>
      <w:r>
        <w:rPr>
          <w:rFonts w:ascii="標楷體" w:eastAsia="標楷體" w:hAnsi="標楷體" w:cs="CIDFont+F1"/>
          <w:color w:val="000000"/>
          <w:kern w:val="0"/>
        </w:rPr>
        <w:t>課綱技術型高級中等學校專業實習課程的實施。</w:t>
      </w:r>
    </w:p>
    <w:p w:rsidR="000D356A" w:rsidRDefault="009B3EF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二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0D356A" w:rsidRDefault="009B3EF7">
      <w:pPr>
        <w:autoSpaceDE w:val="0"/>
        <w:snapToGrid w:val="0"/>
        <w:spacing w:line="340" w:lineRule="exact"/>
        <w:ind w:left="965" w:hanging="468"/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三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協助教師做好教學準備，將產業需求技術能紮實的教導給學生，期望學生能學習產業最需求的基層技術，發揮技術型高中的技術教學成效。</w:t>
      </w:r>
    </w:p>
    <w:p w:rsidR="000D356A" w:rsidRDefault="009B3EF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0D356A" w:rsidRDefault="009B3EF7">
      <w:pPr>
        <w:autoSpaceDE w:val="0"/>
        <w:snapToGrid w:val="0"/>
        <w:spacing w:line="34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指導單位：教育部國民及學前教育署、臺中市政府教育局。</w:t>
      </w:r>
    </w:p>
    <w:p w:rsidR="000D356A" w:rsidRDefault="009B3EF7">
      <w:pPr>
        <w:autoSpaceDE w:val="0"/>
        <w:snapToGrid w:val="0"/>
        <w:spacing w:line="34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、國立成功大學附屬臺南工業高級中等學校。</w:t>
      </w:r>
    </w:p>
    <w:p w:rsidR="000D356A" w:rsidRDefault="009B3EF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113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5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9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日（星期四）。</w:t>
      </w:r>
    </w:p>
    <w:p w:rsidR="000D356A" w:rsidRDefault="009B3EF7">
      <w:pPr>
        <w:autoSpaceDE w:val="0"/>
        <w:snapToGrid w:val="0"/>
        <w:spacing w:line="34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四、研習地點：國立成大南工電機科第三工廠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可程式控制實習工廠。</w:t>
      </w:r>
    </w:p>
    <w:p w:rsidR="000D356A" w:rsidRDefault="009B3EF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D356A" w:rsidRDefault="009B3EF7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D356A" w:rsidRDefault="009B3EF7">
      <w:pPr>
        <w:autoSpaceDE w:val="0"/>
        <w:snapToGrid w:val="0"/>
        <w:spacing w:line="340" w:lineRule="exact"/>
        <w:ind w:left="1638" w:hanging="1638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:rsidR="000D356A" w:rsidRDefault="009B3EF7">
      <w:pPr>
        <w:autoSpaceDE w:val="0"/>
        <w:snapToGrid w:val="0"/>
        <w:spacing w:line="340" w:lineRule="exact"/>
        <w:ind w:left="1846" w:hanging="1846"/>
      </w:pPr>
      <w:r>
        <w:rPr>
          <w:rFonts w:eastAsia="標楷體"/>
          <w:color w:val="FF0000"/>
          <w:kern w:val="0"/>
          <w:sz w:val="26"/>
          <w:szCs w:val="26"/>
        </w:rPr>
        <w:t>八、自備設備：本次研習</w:t>
      </w:r>
      <w:r>
        <w:rPr>
          <w:rFonts w:eastAsia="標楷體"/>
          <w:b/>
          <w:bCs/>
          <w:color w:val="FF0000"/>
          <w:kern w:val="0"/>
          <w:sz w:val="26"/>
          <w:szCs w:val="26"/>
          <w:u w:val="single"/>
        </w:rPr>
        <w:t>請參與老師請攜帶個人手工具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  <w:u w:val="single"/>
        </w:rPr>
        <w:t>、</w:t>
      </w:r>
      <w:r>
        <w:rPr>
          <w:rFonts w:eastAsia="標楷體"/>
          <w:b/>
          <w:bCs/>
          <w:color w:val="FF0000"/>
          <w:kern w:val="0"/>
          <w:sz w:val="26"/>
          <w:szCs w:val="26"/>
          <w:u w:val="single"/>
        </w:rPr>
        <w:t>三用電表與焊槍</w:t>
      </w:r>
      <w:r>
        <w:rPr>
          <w:rFonts w:eastAsia="標楷體"/>
          <w:color w:val="FF0000"/>
          <w:kern w:val="0"/>
          <w:sz w:val="26"/>
          <w:szCs w:val="26"/>
        </w:rPr>
        <w:t>。</w:t>
      </w:r>
      <w:r>
        <w:rPr>
          <w:color w:val="FF0000"/>
        </w:rPr>
        <w:t xml:space="preserve"> </w:t>
      </w:r>
    </w:p>
    <w:p w:rsidR="000D356A" w:rsidRDefault="009B3EF7">
      <w:pPr>
        <w:autoSpaceDE w:val="0"/>
        <w:snapToGrid w:val="0"/>
        <w:spacing w:line="340" w:lineRule="exact"/>
        <w:ind w:left="1776" w:hanging="177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九、報名方式：採網路線上報名，請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0D356A" w:rsidRDefault="009B3EF7">
      <w:pPr>
        <w:widowControl/>
        <w:autoSpaceDE w:val="0"/>
        <w:snapToGrid w:val="0"/>
        <w:spacing w:line="34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eastAsia="標楷體"/>
          <w:b/>
          <w:bCs/>
          <w:color w:val="FF0000"/>
          <w:kern w:val="0"/>
          <w:sz w:val="26"/>
          <w:szCs w:val="26"/>
        </w:rPr>
        <w:t>4305057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）</w:t>
      </w:r>
    </w:p>
    <w:p w:rsidR="000D356A" w:rsidRDefault="009B3EF7">
      <w:pPr>
        <w:autoSpaceDE w:val="0"/>
        <w:snapToGrid w:val="0"/>
        <w:spacing w:line="34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十、凡經各校選派參加研習之老師，敬請準時報到參加研習，全程參加研習人員，核發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D356A" w:rsidRDefault="009B3EF7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十一、附則：</w:t>
      </w:r>
    </w:p>
    <w:p w:rsidR="000D356A" w:rsidRDefault="009B3EF7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0D356A" w:rsidRDefault="009B3EF7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為響應環保政策，請自備環保杯、環保餐具。</w:t>
      </w:r>
    </w:p>
    <w:p w:rsidR="000D356A" w:rsidRDefault="009B3EF7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十二、報名注意事項：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</w:p>
    <w:p w:rsidR="000D356A" w:rsidRDefault="009B3EF7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D356A" w:rsidRDefault="009B3EF7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D356A" w:rsidRDefault="009B3EF7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0D356A" w:rsidRDefault="009B3EF7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D356A" w:rsidRDefault="009B3EF7">
      <w:pPr>
        <w:autoSpaceDE w:val="0"/>
        <w:snapToGrid w:val="0"/>
        <w:spacing w:line="340" w:lineRule="exact"/>
        <w:ind w:left="1036" w:hanging="484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</w:t>
      </w:r>
      <w:r>
        <w:rPr>
          <w:rFonts w:eastAsia="標楷體"/>
          <w:color w:val="000000"/>
          <w:sz w:val="26"/>
          <w:szCs w:val="26"/>
        </w:rPr>
        <w:t>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06-2322131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245 </w:t>
      </w:r>
      <w:r>
        <w:rPr>
          <w:rFonts w:eastAsia="標楷體"/>
          <w:color w:val="000000"/>
          <w:kern w:val="0"/>
          <w:sz w:val="26"/>
          <w:szCs w:val="26"/>
        </w:rPr>
        <w:t>成大南工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電機科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陳冠良老師。</w:t>
      </w:r>
    </w:p>
    <w:p w:rsidR="000D356A" w:rsidRDefault="009B3EF7">
      <w:pP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lastRenderedPageBreak/>
        <w:t>【附件】</w:t>
      </w:r>
    </w:p>
    <w:p w:rsidR="000D356A" w:rsidRDefault="009B3EF7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112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學年度教育部技術型高級中等學校電機與電子群科中心</w:t>
      </w:r>
    </w:p>
    <w:p w:rsidR="000D356A" w:rsidRDefault="009B3EF7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南區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工業電子實作研習」課程表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3686"/>
        <w:gridCol w:w="3400"/>
      </w:tblGrid>
      <w:tr w:rsidR="000D356A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9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星期四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D356A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236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68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4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0D356A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0D356A">
        <w:tblPrEx>
          <w:tblCellMar>
            <w:top w:w="0" w:type="dxa"/>
            <w:bottom w:w="0" w:type="dxa"/>
          </w:tblCellMar>
        </w:tblPrEx>
        <w:trPr>
          <w:cantSplit/>
          <w:trHeight w:val="1695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color w:val="000000"/>
                <w:sz w:val="28"/>
                <w:szCs w:val="28"/>
              </w:rPr>
              <w:t>音樂盒測試與組裝配線</w:t>
            </w:r>
          </w:p>
          <w:p w:rsidR="000D356A" w:rsidRDefault="009B3EF7">
            <w:pPr>
              <w:snapToGrid w:val="0"/>
              <w:ind w:left="230" w:hanging="23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/>
                <w:color w:val="000000"/>
                <w:sz w:val="28"/>
                <w:szCs w:val="28"/>
              </w:rPr>
              <w:t>電路板功能檢測和故障檢修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國立彰師附工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吳志文老師</w:t>
            </w:r>
          </w:p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國立成大南工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陳冠良老師</w:t>
            </w:r>
          </w:p>
        </w:tc>
      </w:tr>
      <w:tr w:rsidR="000D356A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0D356A">
        <w:tblPrEx>
          <w:tblCellMar>
            <w:top w:w="0" w:type="dxa"/>
            <w:bottom w:w="0" w:type="dxa"/>
          </w:tblCellMar>
        </w:tblPrEx>
        <w:trPr>
          <w:cantSplit/>
          <w:trHeight w:val="2154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widowControl/>
              <w:snapToGrid w:val="0"/>
              <w:ind w:left="202" w:hanging="20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1.</w:t>
            </w:r>
            <w:r>
              <w:rPr>
                <w:rFonts w:eastAsia="標楷體"/>
                <w:color w:val="000000"/>
                <w:sz w:val="28"/>
                <w:szCs w:val="28"/>
              </w:rPr>
              <w:t>儀表操作測試與組裝配線</w:t>
            </w:r>
          </w:p>
          <w:p w:rsidR="000D356A" w:rsidRDefault="009B3EF7">
            <w:pPr>
              <w:widowControl/>
              <w:snapToGrid w:val="0"/>
              <w:ind w:left="202" w:hanging="202"/>
            </w:pPr>
            <w:r>
              <w:rPr>
                <w:rFonts w:eastAsia="標楷體"/>
                <w:color w:val="000000"/>
                <w:sz w:val="28"/>
                <w:szCs w:val="28"/>
              </w:rPr>
              <w:t>2.</w:t>
            </w:r>
            <w:r>
              <w:rPr>
                <w:rFonts w:eastAsia="標楷體"/>
                <w:color w:val="000000"/>
                <w:sz w:val="28"/>
                <w:szCs w:val="28"/>
              </w:rPr>
              <w:t>電壓電流計算與訊號量測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</w:t>
            </w:r>
          </w:p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國立彰師附工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吳志文老師</w:t>
            </w:r>
          </w:p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</w:t>
            </w:r>
          </w:p>
          <w:p w:rsidR="000D356A" w:rsidRDefault="009B3EF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國立成大南工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陳冠良老師</w:t>
            </w:r>
          </w:p>
        </w:tc>
      </w:tr>
      <w:tr w:rsidR="000D356A">
        <w:tblPrEx>
          <w:tblCellMar>
            <w:top w:w="0" w:type="dxa"/>
            <w:bottom w:w="0" w:type="dxa"/>
          </w:tblCellMar>
        </w:tblPrEx>
        <w:trPr>
          <w:cantSplit/>
          <w:trHeight w:val="980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 &amp; 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56A" w:rsidRDefault="009B3EF7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服務團隊</w:t>
            </w:r>
          </w:p>
        </w:tc>
      </w:tr>
    </w:tbl>
    <w:p w:rsidR="000D356A" w:rsidRDefault="000D356A">
      <w:pPr>
        <w:overflowPunct w:val="0"/>
        <w:autoSpaceDE w:val="0"/>
        <w:snapToGrid w:val="0"/>
        <w:rPr>
          <w:rFonts w:eastAsia="標楷體"/>
          <w:color w:val="7030A0"/>
        </w:rPr>
      </w:pPr>
    </w:p>
    <w:p w:rsidR="000D356A" w:rsidRDefault="000D356A">
      <w:pPr>
        <w:autoSpaceDE w:val="0"/>
        <w:snapToGrid w:val="0"/>
        <w:spacing w:line="340" w:lineRule="exact"/>
        <w:ind w:left="515" w:hanging="515"/>
      </w:pPr>
    </w:p>
    <w:sectPr w:rsidR="000D356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F7" w:rsidRDefault="009B3EF7">
      <w:r>
        <w:separator/>
      </w:r>
    </w:p>
  </w:endnote>
  <w:endnote w:type="continuationSeparator" w:id="0">
    <w:p w:rsidR="009B3EF7" w:rsidRDefault="009B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F7" w:rsidRDefault="009B3EF7">
      <w:r>
        <w:rPr>
          <w:color w:val="000000"/>
        </w:rPr>
        <w:separator/>
      </w:r>
    </w:p>
  </w:footnote>
  <w:footnote w:type="continuationSeparator" w:id="0">
    <w:p w:rsidR="009B3EF7" w:rsidRDefault="009B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D356A"/>
    <w:rsid w:val="000D356A"/>
    <w:rsid w:val="006E3767"/>
    <w:rsid w:val="009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43EA28-CBCF-41B8-8075-C787B495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character" w:customStyle="1" w:styleId="ab">
    <w:name w:val="未解析的提及"/>
    <w:rPr>
      <w:color w:val="605E5C"/>
      <w:shd w:val="clear" w:color="auto" w:fill="E1DFDD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2024-04-12T08:24:00Z</dcterms:created>
  <dcterms:modified xsi:type="dcterms:W3CDTF">2024-04-12T08:24:00Z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