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50" w:rsidRDefault="00CE06EA">
      <w:pPr>
        <w:pStyle w:val="Textbody"/>
        <w:snapToGrid w:val="0"/>
        <w:spacing w:line="480" w:lineRule="exact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臺北市政府勞動局</w:t>
      </w:r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年度</w:t>
      </w: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Times New Roman" w:eastAsia="標楷體" w:hAnsi="Times New Roman"/>
          <w:b/>
          <w:bCs/>
          <w:sz w:val="32"/>
          <w:szCs w:val="24"/>
        </w:rPr>
        <w:t>勞動教育種子教師培訓營</w:t>
      </w:r>
      <w:r>
        <w:rPr>
          <w:rFonts w:ascii="標楷體" w:eastAsia="標楷體" w:hAnsi="標楷體"/>
          <w:b/>
          <w:bCs/>
          <w:sz w:val="32"/>
          <w:szCs w:val="24"/>
        </w:rPr>
        <w:t>」</w:t>
      </w:r>
    </w:p>
    <w:p w:rsidR="00BC0450" w:rsidRDefault="00CE06EA">
      <w:pPr>
        <w:pStyle w:val="Textbody"/>
        <w:snapToGrid w:val="0"/>
        <w:spacing w:line="480" w:lineRule="exact"/>
        <w:jc w:val="center"/>
      </w:pPr>
      <w:r>
        <w:rPr>
          <w:rFonts w:ascii="標楷體" w:eastAsia="標楷體" w:hAnsi="標楷體"/>
          <w:b/>
          <w:bCs/>
          <w:sz w:val="32"/>
          <w:szCs w:val="24"/>
        </w:rPr>
        <w:t>第</w:t>
      </w:r>
      <w:r>
        <w:rPr>
          <w:rFonts w:ascii="標楷體" w:eastAsia="標楷體" w:hAnsi="標楷體"/>
          <w:b/>
          <w:bCs/>
          <w:sz w:val="32"/>
          <w:szCs w:val="24"/>
        </w:rPr>
        <w:t>2</w:t>
      </w:r>
      <w:r>
        <w:rPr>
          <w:rFonts w:ascii="標楷體" w:eastAsia="標楷體" w:hAnsi="標楷體"/>
          <w:b/>
          <w:bCs/>
          <w:sz w:val="32"/>
          <w:szCs w:val="24"/>
        </w:rPr>
        <w:t>場次</w:t>
      </w:r>
      <w:r>
        <w:rPr>
          <w:rFonts w:ascii="Times New Roman" w:eastAsia="標楷體" w:hAnsi="Times New Roman"/>
          <w:b/>
          <w:bCs/>
          <w:sz w:val="32"/>
          <w:szCs w:val="28"/>
        </w:rPr>
        <w:t>活動配當表</w:t>
      </w:r>
    </w:p>
    <w:p w:rsidR="00BC0450" w:rsidRDefault="00CE06EA">
      <w:pPr>
        <w:pStyle w:val="Textbody"/>
        <w:spacing w:before="180" w:line="420" w:lineRule="exact"/>
        <w:ind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一、活動時間：</w:t>
      </w:r>
      <w:r>
        <w:rPr>
          <w:rFonts w:ascii="Times New Roman" w:eastAsia="標楷體" w:hAnsi="Times New Roman"/>
          <w:sz w:val="28"/>
          <w:szCs w:val="28"/>
        </w:rPr>
        <w:t>112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上午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分至</w:t>
      </w:r>
      <w:r>
        <w:rPr>
          <w:rFonts w:ascii="Times New Roman" w:eastAsia="標楷體" w:hAnsi="Times New Roman"/>
          <w:sz w:val="28"/>
          <w:szCs w:val="28"/>
        </w:rPr>
        <w:t>12</w:t>
      </w:r>
      <w:r>
        <w:rPr>
          <w:rFonts w:ascii="Times New Roman" w:eastAsia="標楷體" w:hAnsi="Times New Roman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00</w:t>
      </w:r>
      <w:r>
        <w:rPr>
          <w:rFonts w:ascii="Times New Roman" w:eastAsia="標楷體" w:hAnsi="Times New Roman"/>
          <w:sz w:val="28"/>
          <w:szCs w:val="28"/>
        </w:rPr>
        <w:t>分</w:t>
      </w:r>
    </w:p>
    <w:p w:rsidR="00BC0450" w:rsidRDefault="00CE06EA">
      <w:pPr>
        <w:pStyle w:val="Textbody"/>
        <w:spacing w:line="420" w:lineRule="exact"/>
        <w:ind w:left="1414" w:right="-766" w:hanging="19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二、活動地點：臺北市第二行政中心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樓勞工教室（臺北市萬華區艋舺大道</w:t>
      </w:r>
      <w:r>
        <w:rPr>
          <w:rFonts w:ascii="Times New Roman" w:eastAsia="標楷體" w:hAnsi="Times New Roman"/>
          <w:sz w:val="28"/>
          <w:szCs w:val="28"/>
        </w:rPr>
        <w:t>101</w:t>
      </w:r>
      <w:r>
        <w:rPr>
          <w:rFonts w:ascii="Times New Roman" w:eastAsia="標楷體" w:hAnsi="Times New Roman"/>
          <w:sz w:val="28"/>
          <w:szCs w:val="28"/>
        </w:rPr>
        <w:t>號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樓）</w:t>
      </w:r>
    </w:p>
    <w:p w:rsidR="00BC0450" w:rsidRDefault="00CE06EA">
      <w:pPr>
        <w:pStyle w:val="Textbody"/>
        <w:spacing w:line="420" w:lineRule="exact"/>
        <w:ind w:left="1414" w:right="-766" w:hanging="19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三、參與對象：本市高中職「公民與社會科」教師、負責就業輔導業務人員（求職、實習、就業等）以及對勞動議題有興趣之其他科目教師，預計參與人數</w:t>
      </w:r>
      <w:r>
        <w:rPr>
          <w:rFonts w:ascii="Times New Roman" w:eastAsia="標楷體" w:hAnsi="Times New Roman"/>
          <w:sz w:val="28"/>
          <w:szCs w:val="28"/>
        </w:rPr>
        <w:t>30</w:t>
      </w:r>
      <w:r>
        <w:rPr>
          <w:rFonts w:ascii="Times New Roman" w:eastAsia="標楷體" w:hAnsi="Times New Roman"/>
          <w:sz w:val="28"/>
          <w:szCs w:val="28"/>
        </w:rPr>
        <w:t>人。</w:t>
      </w:r>
    </w:p>
    <w:p w:rsidR="00BC0450" w:rsidRDefault="00CE06EA">
      <w:pPr>
        <w:pStyle w:val="Textbody"/>
        <w:spacing w:line="420" w:lineRule="exact"/>
        <w:ind w:left="1414" w:right="-766" w:hanging="19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四、活動流程及內容</w:t>
      </w:r>
    </w:p>
    <w:p w:rsidR="00BC0450" w:rsidRDefault="00BC0450">
      <w:pPr>
        <w:pStyle w:val="Textbody"/>
        <w:spacing w:line="240" w:lineRule="exact"/>
        <w:ind w:left="1414" w:right="-766" w:hanging="1980"/>
        <w:rPr>
          <w:rFonts w:ascii="Times New Roman" w:eastAsia="標楷體" w:hAnsi="Times New Roman"/>
          <w:sz w:val="28"/>
          <w:szCs w:val="28"/>
        </w:rPr>
      </w:pPr>
    </w:p>
    <w:tbl>
      <w:tblPr>
        <w:tblW w:w="93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395"/>
        <w:gridCol w:w="3215"/>
      </w:tblGrid>
      <w:tr w:rsidR="00BC0450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</w:rPr>
              <w:t>時間</w:t>
            </w:r>
          </w:p>
        </w:tc>
        <w:tc>
          <w:tcPr>
            <w:tcW w:w="439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</w:rPr>
              <w:t>主題</w:t>
            </w:r>
          </w:p>
        </w:tc>
        <w:tc>
          <w:tcPr>
            <w:tcW w:w="321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</w:rPr>
              <w:t>講者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789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8:30-8:50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</w:rPr>
              <w:t>(20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報到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8:50-8:55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(5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開場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rPr>
                <w:rFonts w:ascii="Times New Roman" w:eastAsia="標楷體" w:hAnsi="Times New Roman"/>
                <w:bCs/>
                <w:sz w:val="28"/>
                <w:szCs w:val="30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臺北市政府勞動局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1331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8:55-10:25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(90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《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Why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工作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How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生活》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勞動權益桌遊體驗與實作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rPr>
                <w:rFonts w:ascii="Times New Roman" w:eastAsia="標楷體" w:hAnsi="Times New Roman"/>
                <w:bCs/>
                <w:sz w:val="28"/>
                <w:szCs w:val="30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徐慈華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教師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999" w:hanging="682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臺北市立陽明高級中學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999" w:hanging="682"/>
            </w:pPr>
            <w:r>
              <w:rPr>
                <w:rFonts w:ascii="Times New Roman" w:eastAsia="標楷體" w:hAnsi="Times New Roman"/>
                <w:bCs/>
              </w:rPr>
              <w:t>社會與公民科教師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948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10:25-10:35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(10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1198" w:hanging="1198"/>
              <w:jc w:val="center"/>
            </w:pPr>
            <w:r>
              <w:rPr>
                <w:rFonts w:ascii="Times New Roman" w:eastAsia="標楷體" w:hAnsi="Times New Roman"/>
                <w:bCs/>
                <w:sz w:val="28"/>
              </w:rPr>
              <w:t>中場休息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1331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10:35-11:00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(25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《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Why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工作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How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生活》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勞動權益桌遊教學分享與討論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rPr>
                <w:rFonts w:ascii="Times New Roman" w:eastAsia="標楷體" w:hAnsi="Times New Roman"/>
                <w:bCs/>
                <w:sz w:val="28"/>
                <w:szCs w:val="30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徐慈華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教師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999" w:hanging="682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/>
                <w:bCs/>
              </w:rPr>
              <w:t>臺北市立陽明高級中學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999" w:hanging="682"/>
            </w:pPr>
            <w:r>
              <w:rPr>
                <w:rFonts w:ascii="Times New Roman" w:eastAsia="標楷體" w:hAnsi="Times New Roman"/>
                <w:bCs/>
              </w:rPr>
              <w:t>社會與公民科教師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1500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1400" w:hanging="140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11:00-12:00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1400" w:hanging="140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(60</w:t>
            </w:r>
            <w:r>
              <w:rPr>
                <w:rFonts w:ascii="Times New Roman" w:eastAsia="標楷體" w:hAnsi="Times New Roman"/>
                <w:bCs/>
                <w:sz w:val="28"/>
              </w:rPr>
              <w:t>分鐘</w:t>
            </w:r>
            <w:r>
              <w:rPr>
                <w:rFonts w:ascii="Times New Roman" w:eastAsia="標楷體" w:hAnsi="Times New Roman"/>
                <w:bCs/>
                <w:sz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淺談學生寒暑期打工兼職及初入職場之勞動權益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rPr>
                <w:rFonts w:ascii="Times New Roman" w:eastAsia="標楷體" w:hAnsi="Times New Roman"/>
                <w:bCs/>
                <w:sz w:val="28"/>
                <w:szCs w:val="30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張軒豪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 xml:space="preserve"> </w:t>
            </w:r>
            <w:r>
              <w:rPr>
                <w:rFonts w:ascii="Times New Roman" w:eastAsia="標楷體" w:hAnsi="Times New Roman"/>
                <w:bCs/>
                <w:sz w:val="28"/>
                <w:szCs w:val="30"/>
              </w:rPr>
              <w:t>律師</w:t>
            </w:r>
          </w:p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ind w:left="999" w:hanging="682"/>
            </w:pPr>
            <w:r>
              <w:rPr>
                <w:rFonts w:ascii="Times New Roman" w:eastAsia="標楷體" w:hAnsi="Times New Roman"/>
                <w:bCs/>
              </w:rPr>
              <w:t>宇達法律事務所</w:t>
            </w:r>
          </w:p>
        </w:tc>
      </w:tr>
      <w:tr w:rsidR="00BC0450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7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>
              <w:rPr>
                <w:rFonts w:ascii="Times New Roman" w:eastAsia="標楷體" w:hAnsi="Times New Roman"/>
                <w:bCs/>
                <w:sz w:val="28"/>
              </w:rPr>
              <w:t>12:00</w:t>
            </w:r>
          </w:p>
        </w:tc>
        <w:tc>
          <w:tcPr>
            <w:tcW w:w="761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450" w:rsidRDefault="00CE06EA">
            <w:pPr>
              <w:pStyle w:val="Textbody"/>
              <w:tabs>
                <w:tab w:val="left" w:pos="567"/>
              </w:tabs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賦歸</w:t>
            </w:r>
          </w:p>
        </w:tc>
      </w:tr>
    </w:tbl>
    <w:p w:rsidR="00BC0450" w:rsidRDefault="00CE06EA">
      <w:pPr>
        <w:pStyle w:val="Textbody"/>
        <w:widowControl/>
        <w:spacing w:line="400" w:lineRule="exact"/>
        <w:ind w:left="706" w:hanging="848"/>
      </w:pPr>
      <w:r>
        <w:rPr>
          <w:rFonts w:ascii="標楷體" w:eastAsia="標楷體" w:hAnsi="標楷體"/>
          <w:sz w:val="28"/>
          <w:szCs w:val="28"/>
        </w:rPr>
        <w:t>備註：請</w:t>
      </w:r>
      <w:r>
        <w:rPr>
          <w:rFonts w:ascii="Times New Roman" w:eastAsia="標楷體" w:hAnsi="Times New Roman"/>
          <w:sz w:val="28"/>
        </w:rPr>
        <w:t>至臺北市教師在職研習網</w:t>
      </w:r>
      <w:r>
        <w:rPr>
          <w:rFonts w:ascii="Times New Roman" w:eastAsia="標楷體" w:hAnsi="Times New Roman"/>
          <w:sz w:val="28"/>
        </w:rPr>
        <w:t>(</w:t>
      </w:r>
      <w:hyperlink r:id="rId6" w:history="1">
        <w:r>
          <w:rPr>
            <w:rStyle w:val="a3"/>
            <w:rFonts w:ascii="Times New Roman" w:eastAsia="標楷體" w:hAnsi="Times New Roman"/>
            <w:sz w:val="28"/>
          </w:rPr>
          <w:t>https://bit.ly/3d3sG6N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報名，完成培訓課程之參加人員</w:t>
      </w:r>
      <w:r>
        <w:rPr>
          <w:rFonts w:ascii="標楷體" w:eastAsia="標楷體" w:hAnsi="標楷體"/>
          <w:sz w:val="28"/>
        </w:rPr>
        <w:t>，</w:t>
      </w:r>
      <w:r>
        <w:rPr>
          <w:rFonts w:ascii="Times New Roman" w:eastAsia="標楷體" w:hAnsi="Times New Roman"/>
          <w:sz w:val="28"/>
        </w:rPr>
        <w:t>核予研習時數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小時。</w:t>
      </w:r>
    </w:p>
    <w:sectPr w:rsidR="00BC0450">
      <w:pgSz w:w="11906" w:h="16838"/>
      <w:pgMar w:top="1440" w:right="1800" w:bottom="1440" w:left="1800" w:header="720" w:footer="720" w:gutter="0"/>
      <w:cols w:space="720"/>
      <w:docGrid w:type="lines" w:linePitch="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EA" w:rsidRDefault="00CE06EA">
      <w:r>
        <w:separator/>
      </w:r>
    </w:p>
  </w:endnote>
  <w:endnote w:type="continuationSeparator" w:id="0">
    <w:p w:rsidR="00CE06EA" w:rsidRDefault="00CE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EA" w:rsidRDefault="00CE06EA">
      <w:r>
        <w:rPr>
          <w:color w:val="000000"/>
        </w:rPr>
        <w:separator/>
      </w:r>
    </w:p>
  </w:footnote>
  <w:footnote w:type="continuationSeparator" w:id="0">
    <w:p w:rsidR="00CE06EA" w:rsidRDefault="00CE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0450"/>
    <w:rsid w:val="005474D4"/>
    <w:rsid w:val="00BC0450"/>
    <w:rsid w:val="00C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9277E-DE80-4203-9F00-E9AE02CF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3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d3sG6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徐永芝</dc:creator>
  <dc:description/>
  <cp:lastModifiedBy>User</cp:lastModifiedBy>
  <cp:revision>2</cp:revision>
  <dcterms:created xsi:type="dcterms:W3CDTF">2023-10-12T09:07:00Z</dcterms:created>
  <dcterms:modified xsi:type="dcterms:W3CDTF">2023-10-12T09:07:00Z</dcterms:modified>
</cp:coreProperties>
</file>