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F7D" w:rsidRPr="00EF2674" w:rsidRDefault="009A5EFB" w:rsidP="00EF2674">
      <w:pPr>
        <w:spacing w:line="0" w:lineRule="atLeast"/>
        <w:jc w:val="center"/>
        <w:rPr>
          <w:rFonts w:ascii="標楷體" w:eastAsia="標楷體" w:hAnsi="標楷體" w:cs="Times New Roman"/>
          <w:b/>
          <w:bCs/>
          <w:spacing w:val="-10"/>
          <w:sz w:val="28"/>
          <w:szCs w:val="24"/>
        </w:rPr>
      </w:pPr>
      <w:bookmarkStart w:id="0" w:name="_GoBack"/>
      <w:r w:rsidRPr="009A5EFB">
        <w:rPr>
          <w:rFonts w:ascii="標楷體" w:eastAsia="標楷體" w:hAnsi="標楷體" w:cs="Times New Roman" w:hint="eastAsia"/>
          <w:b/>
          <w:bCs/>
          <w:spacing w:val="-10"/>
          <w:sz w:val="28"/>
          <w:szCs w:val="24"/>
        </w:rPr>
        <w:t>海運產業鏈及港埠郵輪管理實務研習課程</w:t>
      </w:r>
      <w:bookmarkEnd w:id="0"/>
    </w:p>
    <w:p w:rsidR="00F637C1" w:rsidRPr="00EF2674" w:rsidRDefault="00F637C1" w:rsidP="00ED5619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rFonts w:ascii="標楷體" w:eastAsia="標楷體" w:hAnsi="標楷體" w:cs="Times New Roman"/>
          <w:b/>
          <w:bCs/>
          <w:szCs w:val="24"/>
        </w:rPr>
      </w:pPr>
      <w:r w:rsidRPr="00EF2674">
        <w:rPr>
          <w:rFonts w:ascii="標楷體" w:eastAsia="標楷體" w:hAnsi="標楷體" w:cs="Times New Roman"/>
          <w:b/>
          <w:bCs/>
          <w:szCs w:val="24"/>
        </w:rPr>
        <w:t>課程介紹</w:t>
      </w:r>
    </w:p>
    <w:p w:rsidR="009A5EFB" w:rsidRDefault="009A5EFB" w:rsidP="00EF2674">
      <w:pPr>
        <w:pStyle w:val="a3"/>
        <w:spacing w:line="0" w:lineRule="atLeast"/>
        <w:ind w:leftChars="0" w:left="709"/>
        <w:rPr>
          <w:rFonts w:ascii="標楷體" w:eastAsia="標楷體" w:hAnsi="標楷體" w:cs="Times New Roman"/>
          <w:bCs/>
          <w:szCs w:val="24"/>
        </w:rPr>
      </w:pPr>
      <w:r w:rsidRPr="009A5EFB">
        <w:rPr>
          <w:rFonts w:ascii="標楷體" w:eastAsia="標楷體" w:hAnsi="標楷體" w:cs="Times New Roman" w:hint="eastAsia"/>
          <w:bCs/>
          <w:szCs w:val="24"/>
        </w:rPr>
        <w:t>為了讓技職學校瞭解國內外海運產業鏈之發展及未來趨勢，透過海勤、郵輪及港埠管理等業界菁英的課程講授與實務經驗分享，以帶領各校參訓教師瞭解國際海運市場、臺灣國際港群之企業化發展、多元經營、重要建設及華麗變身，進而行銷及推廣海運港埠產業之就業。</w:t>
      </w:r>
    </w:p>
    <w:p w:rsidR="00ED5619" w:rsidRPr="00D2180F" w:rsidRDefault="00ED5619" w:rsidP="00EF2674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 w:cs="Times New Roman"/>
          <w:b/>
          <w:bCs/>
          <w:szCs w:val="24"/>
        </w:rPr>
      </w:pPr>
      <w:r w:rsidRPr="00D2180F">
        <w:rPr>
          <w:rFonts w:ascii="標楷體" w:eastAsia="標楷體" w:hAnsi="標楷體" w:cs="Times New Roman" w:hint="eastAsia"/>
          <w:b/>
          <w:bCs/>
          <w:szCs w:val="24"/>
        </w:rPr>
        <w:t>辦理單位</w:t>
      </w:r>
    </w:p>
    <w:p w:rsidR="00740A45" w:rsidRPr="00D2180F" w:rsidRDefault="00ED5619" w:rsidP="00E07AA5">
      <w:pPr>
        <w:pStyle w:val="a3"/>
        <w:numPr>
          <w:ilvl w:val="0"/>
          <w:numId w:val="4"/>
        </w:numPr>
        <w:spacing w:line="0" w:lineRule="atLeast"/>
        <w:ind w:leftChars="0" w:left="2410" w:hanging="1701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主辦單位：教育部促進產學連結合作育才平臺計畫-</w:t>
      </w:r>
    </w:p>
    <w:p w:rsidR="00ED5619" w:rsidRPr="00D2180F" w:rsidRDefault="00ED5619" w:rsidP="00740A45">
      <w:pPr>
        <w:pStyle w:val="a3"/>
        <w:spacing w:line="0" w:lineRule="atLeast"/>
        <w:ind w:leftChars="0" w:left="241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國立</w:t>
      </w:r>
      <w:r w:rsidR="00C669C3" w:rsidRPr="00D2180F">
        <w:rPr>
          <w:rFonts w:ascii="標楷體" w:eastAsia="標楷體" w:hAnsi="標楷體" w:hint="eastAsia"/>
          <w:bCs/>
          <w:szCs w:val="24"/>
        </w:rPr>
        <w:t>高雄</w:t>
      </w:r>
      <w:r w:rsidRPr="00D2180F">
        <w:rPr>
          <w:rFonts w:ascii="標楷體" w:eastAsia="標楷體" w:hAnsi="標楷體" w:hint="eastAsia"/>
          <w:bCs/>
          <w:szCs w:val="24"/>
        </w:rPr>
        <w:t>科技大學執行辦公室</w:t>
      </w:r>
    </w:p>
    <w:p w:rsidR="00ED5619" w:rsidRPr="00D2180F" w:rsidRDefault="00ED5619" w:rsidP="00C46658">
      <w:pPr>
        <w:pStyle w:val="a3"/>
        <w:numPr>
          <w:ilvl w:val="0"/>
          <w:numId w:val="4"/>
        </w:numPr>
        <w:spacing w:line="0" w:lineRule="atLeast"/>
        <w:ind w:leftChars="0" w:firstLine="229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協辦單位：</w:t>
      </w:r>
      <w:r w:rsidR="009A5EFB" w:rsidRPr="009A5EFB">
        <w:rPr>
          <w:rFonts w:ascii="標楷體" w:eastAsia="標楷體" w:hAnsi="標楷體" w:hint="eastAsia"/>
          <w:bCs/>
          <w:szCs w:val="24"/>
        </w:rPr>
        <w:t>臺灣港務股份有限公司臺中港務分公司</w:t>
      </w:r>
      <w:r w:rsidR="009A5EFB">
        <w:rPr>
          <w:rFonts w:ascii="標楷體" w:eastAsia="標楷體" w:hAnsi="標楷體" w:hint="eastAsia"/>
          <w:bCs/>
          <w:szCs w:val="24"/>
        </w:rPr>
        <w:t>、</w:t>
      </w:r>
      <w:r w:rsidR="00C46658" w:rsidRPr="00C46658">
        <w:rPr>
          <w:rFonts w:ascii="標楷體" w:eastAsia="標楷體" w:hAnsi="標楷體" w:hint="eastAsia"/>
          <w:bCs/>
          <w:szCs w:val="24"/>
        </w:rPr>
        <w:t>海事暨水產群科中心</w:t>
      </w:r>
    </w:p>
    <w:p w:rsidR="00C669C3" w:rsidRPr="00D2180F" w:rsidRDefault="00C669C3" w:rsidP="009A5EFB">
      <w:pPr>
        <w:pStyle w:val="a3"/>
        <w:numPr>
          <w:ilvl w:val="0"/>
          <w:numId w:val="4"/>
        </w:numPr>
        <w:spacing w:line="0" w:lineRule="atLeast"/>
        <w:ind w:leftChars="0" w:firstLine="229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合作廠商：</w:t>
      </w:r>
      <w:r w:rsidR="009A5EFB" w:rsidRPr="009A5EFB">
        <w:rPr>
          <w:rFonts w:ascii="標楷體" w:eastAsia="標楷體" w:hAnsi="標楷體" w:hint="eastAsia"/>
          <w:bCs/>
          <w:szCs w:val="24"/>
        </w:rPr>
        <w:t>臺灣港務股份有限公司臺中港務分公司</w:t>
      </w:r>
    </w:p>
    <w:p w:rsidR="00ED5619" w:rsidRPr="00D2180F" w:rsidRDefault="00DC46B9" w:rsidP="00C669C3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課程說明</w:t>
      </w:r>
    </w:p>
    <w:p w:rsidR="00C669C3" w:rsidRPr="00D2180F" w:rsidRDefault="00DC46B9" w:rsidP="00DC46B9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課程日期：</w:t>
      </w:r>
      <w:r w:rsidR="00A56A8E">
        <w:rPr>
          <w:rFonts w:ascii="標楷體" w:eastAsia="標楷體" w:hAnsi="標楷體" w:hint="eastAsia"/>
          <w:bCs/>
          <w:szCs w:val="24"/>
        </w:rPr>
        <w:t>109</w:t>
      </w:r>
      <w:r w:rsidR="00D2180F" w:rsidRPr="00D2180F">
        <w:rPr>
          <w:rFonts w:ascii="標楷體" w:eastAsia="標楷體" w:hAnsi="標楷體" w:hint="eastAsia"/>
          <w:bCs/>
          <w:szCs w:val="24"/>
        </w:rPr>
        <w:t>年</w:t>
      </w:r>
      <w:r w:rsidR="009A5EFB">
        <w:rPr>
          <w:rFonts w:ascii="標楷體" w:eastAsia="標楷體" w:hAnsi="標楷體" w:hint="eastAsia"/>
          <w:bCs/>
          <w:szCs w:val="24"/>
        </w:rPr>
        <w:t>08</w:t>
      </w:r>
      <w:r w:rsidR="00D2180F" w:rsidRPr="00D2180F">
        <w:rPr>
          <w:rFonts w:ascii="標楷體" w:eastAsia="標楷體" w:hAnsi="標楷體" w:hint="eastAsia"/>
          <w:bCs/>
          <w:szCs w:val="24"/>
        </w:rPr>
        <w:t>月</w:t>
      </w:r>
      <w:r w:rsidR="009A5EFB">
        <w:rPr>
          <w:rFonts w:ascii="標楷體" w:eastAsia="標楷體" w:hAnsi="標楷體" w:hint="eastAsia"/>
          <w:bCs/>
          <w:szCs w:val="24"/>
        </w:rPr>
        <w:t>05</w:t>
      </w:r>
      <w:r w:rsidR="00C669C3" w:rsidRPr="00D2180F">
        <w:rPr>
          <w:rFonts w:ascii="標楷體" w:eastAsia="標楷體" w:hAnsi="標楷體" w:hint="eastAsia"/>
          <w:bCs/>
          <w:szCs w:val="24"/>
        </w:rPr>
        <w:t>~</w:t>
      </w:r>
      <w:r w:rsidR="009A5EFB">
        <w:rPr>
          <w:rFonts w:ascii="標楷體" w:eastAsia="標楷體" w:hAnsi="標楷體" w:hint="eastAsia"/>
          <w:bCs/>
          <w:szCs w:val="24"/>
        </w:rPr>
        <w:t>07</w:t>
      </w:r>
      <w:r w:rsidR="00D2180F" w:rsidRPr="00D2180F">
        <w:rPr>
          <w:rFonts w:ascii="標楷體" w:eastAsia="標楷體" w:hAnsi="標楷體" w:hint="eastAsia"/>
          <w:bCs/>
          <w:szCs w:val="24"/>
        </w:rPr>
        <w:t>日</w:t>
      </w:r>
    </w:p>
    <w:p w:rsidR="00DC46B9" w:rsidRPr="00D2180F" w:rsidRDefault="00DC46B9" w:rsidP="00DC46B9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課程時間：</w:t>
      </w:r>
      <w:r w:rsidR="00C669C3" w:rsidRPr="00D2180F">
        <w:rPr>
          <w:rFonts w:ascii="標楷體" w:eastAsia="標楷體" w:hAnsi="標楷體" w:hint="eastAsia"/>
          <w:bCs/>
          <w:szCs w:val="24"/>
        </w:rPr>
        <w:t>08:00</w:t>
      </w:r>
      <w:r w:rsidR="00BF326C" w:rsidRPr="00D2180F">
        <w:rPr>
          <w:rFonts w:ascii="標楷體" w:eastAsia="標楷體" w:hAnsi="標楷體" w:hint="eastAsia"/>
          <w:bCs/>
          <w:szCs w:val="24"/>
        </w:rPr>
        <w:t>-</w:t>
      </w:r>
      <w:r w:rsidR="00C669C3" w:rsidRPr="00D2180F">
        <w:rPr>
          <w:rFonts w:ascii="標楷體" w:eastAsia="標楷體" w:hAnsi="標楷體" w:hint="eastAsia"/>
          <w:bCs/>
          <w:szCs w:val="24"/>
        </w:rPr>
        <w:t>17:00</w:t>
      </w:r>
    </w:p>
    <w:p w:rsidR="00DC46B9" w:rsidRPr="00D2180F" w:rsidRDefault="00DC46B9" w:rsidP="009A5EFB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課程地點：</w:t>
      </w:r>
      <w:r w:rsidR="009A5EFB" w:rsidRPr="009A5EFB">
        <w:rPr>
          <w:rFonts w:ascii="標楷體" w:eastAsia="標楷體" w:hAnsi="標楷體" w:hint="eastAsia"/>
          <w:bCs/>
          <w:szCs w:val="24"/>
        </w:rPr>
        <w:t>臺中港務分公司海運發展園區教學大樓、臺中港區</w:t>
      </w:r>
    </w:p>
    <w:p w:rsidR="00DC46B9" w:rsidRPr="00D2180F" w:rsidRDefault="00DC46B9" w:rsidP="00DC46B9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參加對象：</w:t>
      </w:r>
      <w:r w:rsidR="00D2180F" w:rsidRPr="00D2180F">
        <w:rPr>
          <w:rFonts w:ascii="標楷體" w:eastAsia="標楷體" w:hAnsi="標楷體" w:hint="eastAsia"/>
          <w:bCs/>
          <w:szCs w:val="24"/>
        </w:rPr>
        <w:t>全國技職學校相關</w:t>
      </w:r>
      <w:r w:rsidR="002E4E5F" w:rsidRPr="00D2180F">
        <w:rPr>
          <w:rFonts w:ascii="標楷體" w:eastAsia="標楷體" w:hAnsi="標楷體" w:hint="eastAsia"/>
          <w:bCs/>
          <w:szCs w:val="24"/>
        </w:rPr>
        <w:t>領域之教師</w:t>
      </w:r>
    </w:p>
    <w:p w:rsidR="00DC46B9" w:rsidRPr="00D2180F" w:rsidRDefault="00DC46B9" w:rsidP="00DC46B9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人數限額：</w:t>
      </w:r>
      <w:r w:rsidR="009A5EFB">
        <w:rPr>
          <w:rFonts w:ascii="標楷體" w:eastAsia="標楷體" w:hAnsi="標楷體" w:hint="eastAsia"/>
          <w:bCs/>
          <w:szCs w:val="24"/>
        </w:rPr>
        <w:t>30</w:t>
      </w:r>
      <w:r w:rsidR="00BF326C" w:rsidRPr="00D2180F">
        <w:rPr>
          <w:rFonts w:ascii="標楷體" w:eastAsia="標楷體" w:hAnsi="標楷體" w:hint="eastAsia"/>
          <w:bCs/>
          <w:szCs w:val="24"/>
        </w:rPr>
        <w:t>人</w:t>
      </w:r>
    </w:p>
    <w:p w:rsidR="00BF326C" w:rsidRPr="00D2180F" w:rsidRDefault="00BF326C" w:rsidP="00E07AA5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報名網址：</w:t>
      </w:r>
      <w:r w:rsidR="009A5EFB" w:rsidRPr="00F86C22">
        <w:t>https://forms.gle/dyUbNzfq9UBjW25m6</w:t>
      </w:r>
    </w:p>
    <w:p w:rsidR="00BF326C" w:rsidRPr="00D2180F" w:rsidRDefault="00CA4014" w:rsidP="00DC46B9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 w:hint="eastAsia"/>
          <w:bCs/>
          <w:szCs w:val="24"/>
        </w:rPr>
        <w:t>報名截止</w:t>
      </w:r>
      <w:r w:rsidR="00BF326C" w:rsidRPr="00D2180F">
        <w:rPr>
          <w:rFonts w:ascii="標楷體" w:eastAsia="標楷體" w:hAnsi="標楷體" w:hint="eastAsia"/>
          <w:bCs/>
          <w:szCs w:val="24"/>
        </w:rPr>
        <w:t>：</w:t>
      </w:r>
      <w:r w:rsidRPr="00D2180F">
        <w:rPr>
          <w:rFonts w:ascii="標楷體" w:eastAsia="標楷體" w:hAnsi="標楷體" w:hint="eastAsia"/>
          <w:bCs/>
          <w:szCs w:val="24"/>
        </w:rPr>
        <w:t>即日起至10</w:t>
      </w:r>
      <w:r w:rsidR="009A5EFB">
        <w:rPr>
          <w:rFonts w:ascii="標楷體" w:eastAsia="標楷體" w:hAnsi="標楷體" w:hint="eastAsia"/>
          <w:bCs/>
          <w:szCs w:val="24"/>
        </w:rPr>
        <w:t>9</w:t>
      </w:r>
      <w:r w:rsidRPr="00D2180F">
        <w:rPr>
          <w:rFonts w:ascii="標楷體" w:eastAsia="標楷體" w:hAnsi="標楷體" w:hint="eastAsia"/>
          <w:bCs/>
          <w:szCs w:val="24"/>
        </w:rPr>
        <w:t>年</w:t>
      </w:r>
      <w:r w:rsidR="009A5EFB">
        <w:rPr>
          <w:rFonts w:ascii="標楷體" w:eastAsia="標楷體" w:hAnsi="標楷體" w:hint="eastAsia"/>
          <w:bCs/>
          <w:szCs w:val="24"/>
        </w:rPr>
        <w:t>07</w:t>
      </w:r>
      <w:r w:rsidR="00BF326C" w:rsidRPr="00D2180F">
        <w:rPr>
          <w:rFonts w:ascii="標楷體" w:eastAsia="標楷體" w:hAnsi="標楷體" w:hint="eastAsia"/>
          <w:bCs/>
          <w:szCs w:val="24"/>
        </w:rPr>
        <w:t>月</w:t>
      </w:r>
      <w:r w:rsidR="009A5EFB">
        <w:rPr>
          <w:rFonts w:ascii="標楷體" w:eastAsia="標楷體" w:hAnsi="標楷體" w:hint="eastAsia"/>
          <w:bCs/>
          <w:szCs w:val="24"/>
        </w:rPr>
        <w:t>15</w:t>
      </w:r>
      <w:r w:rsidR="00BF326C" w:rsidRPr="00D2180F">
        <w:rPr>
          <w:rFonts w:ascii="標楷體" w:eastAsia="標楷體" w:hAnsi="標楷體" w:hint="eastAsia"/>
          <w:bCs/>
          <w:szCs w:val="24"/>
        </w:rPr>
        <w:t>日</w:t>
      </w:r>
      <w:r w:rsidR="00537282" w:rsidRPr="00D2180F">
        <w:rPr>
          <w:rFonts w:ascii="標楷體" w:eastAsia="標楷體" w:hAnsi="標楷體" w:hint="eastAsia"/>
          <w:bCs/>
          <w:szCs w:val="24"/>
        </w:rPr>
        <w:t>止</w:t>
      </w:r>
    </w:p>
    <w:p w:rsidR="00237487" w:rsidRPr="00D2180F" w:rsidRDefault="00F637C1" w:rsidP="00D2180F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Cs/>
          <w:szCs w:val="24"/>
        </w:rPr>
      </w:pPr>
      <w:r w:rsidRPr="00D2180F">
        <w:rPr>
          <w:rFonts w:ascii="標楷體" w:eastAsia="標楷體" w:hAnsi="標楷體"/>
          <w:bCs/>
          <w:szCs w:val="24"/>
        </w:rPr>
        <w:t>課程大綱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236"/>
        <w:gridCol w:w="3637"/>
        <w:gridCol w:w="1938"/>
      </w:tblGrid>
      <w:tr w:rsidR="008948B0" w:rsidRPr="00956060" w:rsidTr="008948B0">
        <w:trPr>
          <w:trHeight w:val="80"/>
        </w:trPr>
        <w:tc>
          <w:tcPr>
            <w:tcW w:w="9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8B0" w:rsidRPr="00D2180F" w:rsidRDefault="008948B0" w:rsidP="00D2180F">
            <w:pPr>
              <w:snapToGrid w:val="0"/>
              <w:ind w:leftChars="-33" w:left="-79" w:firstLineChars="33" w:firstLine="7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/>
                <w:bCs/>
                <w:szCs w:val="24"/>
              </w:rPr>
              <w:t>日期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948B0" w:rsidRPr="00D2180F" w:rsidRDefault="008948B0" w:rsidP="00D2180F">
            <w:pPr>
              <w:snapToGrid w:val="0"/>
              <w:ind w:leftChars="-33" w:left="-79" w:firstLineChars="33" w:firstLine="79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/>
                <w:bCs/>
                <w:szCs w:val="24"/>
              </w:rPr>
              <w:t>內容規劃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內容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講師</w:t>
            </w:r>
          </w:p>
        </w:tc>
      </w:tr>
      <w:tr w:rsidR="008948B0" w:rsidRPr="00BE443A" w:rsidTr="008948B0">
        <w:trPr>
          <w:trHeight w:val="860"/>
        </w:trPr>
        <w:tc>
          <w:tcPr>
            <w:tcW w:w="9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109</w:t>
            </w:r>
            <w:r w:rsidRPr="00D2180F"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Cs/>
                <w:szCs w:val="24"/>
              </w:rPr>
              <w:t>8</w:t>
            </w:r>
            <w:r w:rsidRPr="00D2180F"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5</w:t>
            </w:r>
            <w:r w:rsidRPr="00D2180F">
              <w:rPr>
                <w:rFonts w:ascii="標楷體" w:eastAsia="標楷體" w:hAnsi="標楷體"/>
                <w:bCs/>
                <w:szCs w:val="24"/>
              </w:rPr>
              <w:t>日</w:t>
            </w:r>
          </w:p>
          <w:p w:rsidR="008948B0" w:rsidRPr="00D2180F" w:rsidRDefault="008948B0" w:rsidP="009A5EFB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三</w:t>
            </w:r>
            <w:r w:rsidRPr="00D2180F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國際海運市場及趨勢介紹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B0" w:rsidRDefault="008948B0" w:rsidP="009A5E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F577ED">
              <w:rPr>
                <w:rFonts w:ascii="Times New Roman" w:eastAsia="標楷體" w:hAnsi="Times New Roman" w:cs="Times New Roman"/>
                <w:szCs w:val="28"/>
              </w:rPr>
              <w:t>1.</w:t>
            </w:r>
            <w:r>
              <w:rPr>
                <w:rFonts w:ascii="Times New Roman" w:eastAsia="標楷體" w:hAnsi="Times New Roman" w:cs="Times New Roman"/>
                <w:szCs w:val="28"/>
              </w:rPr>
              <w:t>世界經濟</w:t>
            </w:r>
          </w:p>
          <w:p w:rsidR="008948B0" w:rsidRDefault="008948B0" w:rsidP="009A5E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F577ED">
              <w:rPr>
                <w:rFonts w:ascii="Times New Roman" w:eastAsia="標楷體" w:hAnsi="Times New Roman" w:cs="Times New Roman"/>
                <w:szCs w:val="28"/>
              </w:rPr>
              <w:t>國際貨櫃定期航運</w:t>
            </w:r>
            <w:r>
              <w:rPr>
                <w:rFonts w:ascii="Times New Roman" w:eastAsia="標楷體" w:hAnsi="Times New Roman" w:cs="Times New Roman"/>
                <w:szCs w:val="28"/>
              </w:rPr>
              <w:t>市場</w:t>
            </w:r>
          </w:p>
          <w:p w:rsidR="008948B0" w:rsidRPr="009A5EFB" w:rsidRDefault="008948B0" w:rsidP="009A5E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F577ED">
              <w:rPr>
                <w:rFonts w:ascii="Times New Roman" w:eastAsia="標楷體" w:hAnsi="Times New Roman" w:cs="Times New Roman"/>
                <w:szCs w:val="28"/>
              </w:rPr>
              <w:t>國際散雜不定期航運</w:t>
            </w:r>
            <w:r>
              <w:rPr>
                <w:rFonts w:ascii="Times New Roman" w:eastAsia="標楷體" w:hAnsi="Times New Roman" w:cs="Times New Roman"/>
                <w:szCs w:val="28"/>
              </w:rPr>
              <w:t>市場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B0" w:rsidRPr="00F577ED" w:rsidRDefault="008948B0" w:rsidP="008948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</w:rPr>
              <w:t>光明海運前董事長葉陳輝</w:t>
            </w:r>
          </w:p>
        </w:tc>
      </w:tr>
      <w:tr w:rsidR="008948B0" w:rsidRPr="00BE443A" w:rsidTr="008948B0">
        <w:trPr>
          <w:trHeight w:val="1255"/>
        </w:trPr>
        <w:tc>
          <w:tcPr>
            <w:tcW w:w="98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世界港埠發展與</w:t>
            </w:r>
            <w:r w:rsidRPr="00F577ED">
              <w:rPr>
                <w:rFonts w:ascii="Times New Roman" w:eastAsia="標楷體" w:hAnsi="Times New Roman" w:cs="Times New Roman"/>
                <w:szCs w:val="28"/>
              </w:rPr>
              <w:t>臺灣國際商港之經營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1.世界港埠發展與經營趨勢</w:t>
            </w:r>
          </w:p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2.臺灣航港體制-政企分離</w:t>
            </w:r>
          </w:p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3.臺灣港群之經營管理與業務發展</w:t>
            </w:r>
          </w:p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4.拓展海外業務與未來發展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B0" w:rsidRDefault="008948B0" w:rsidP="008948B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港務公司</w:t>
            </w:r>
          </w:p>
          <w:p w:rsidR="008948B0" w:rsidRDefault="008948B0" w:rsidP="008948B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臺中分公司</w:t>
            </w:r>
          </w:p>
          <w:p w:rsidR="008948B0" w:rsidRPr="00D2180F" w:rsidRDefault="008948B0" w:rsidP="008948B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港務長蘇建榮</w:t>
            </w:r>
          </w:p>
        </w:tc>
      </w:tr>
      <w:tr w:rsidR="008948B0" w:rsidRPr="00BE443A" w:rsidTr="008948B0">
        <w:trPr>
          <w:trHeight w:val="794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/>
                <w:bCs/>
                <w:szCs w:val="24"/>
              </w:rPr>
              <w:t>10</w:t>
            </w:r>
            <w:r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D2180F"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 w:hint="eastAsia"/>
                <w:bCs/>
                <w:szCs w:val="24"/>
              </w:rPr>
              <w:t>8</w:t>
            </w:r>
            <w:r w:rsidRPr="00D2180F"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 w:hint="eastAsia"/>
                <w:bCs/>
                <w:szCs w:val="24"/>
              </w:rPr>
              <w:t>6</w:t>
            </w:r>
            <w:r w:rsidRPr="00D2180F">
              <w:rPr>
                <w:rFonts w:ascii="標楷體" w:eastAsia="標楷體" w:hAnsi="標楷體"/>
                <w:bCs/>
                <w:szCs w:val="24"/>
              </w:rPr>
              <w:t>日</w:t>
            </w:r>
          </w:p>
          <w:p w:rsidR="008948B0" w:rsidRPr="00D2180F" w:rsidRDefault="008948B0" w:rsidP="009A5EFB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/>
                <w:bCs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四</w:t>
            </w:r>
            <w:r w:rsidRPr="00D2180F"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9A5EFB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F577ED">
              <w:rPr>
                <w:rFonts w:ascii="Times New Roman" w:eastAsia="標楷體" w:hAnsi="Times New Roman" w:cs="Times New Roman"/>
                <w:szCs w:val="28"/>
              </w:rPr>
              <w:t>臺灣港群之港灣工程及港區新風貌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826CAE">
              <w:rPr>
                <w:rFonts w:ascii="Times New Roman" w:eastAsia="標楷體" w:hAnsi="Times New Roman" w:cs="Times New Roman"/>
                <w:szCs w:val="28"/>
              </w:rPr>
              <w:t>港灣基礎及營運設施</w:t>
            </w:r>
          </w:p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826CAE">
              <w:rPr>
                <w:rFonts w:ascii="Times New Roman" w:eastAsia="標楷體" w:hAnsi="Times New Roman" w:cs="Times New Roman"/>
                <w:szCs w:val="28"/>
              </w:rPr>
              <w:t>港區新風貌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介紹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948B0" w:rsidRDefault="008948B0" w:rsidP="008948B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港務公司</w:t>
            </w:r>
          </w:p>
          <w:p w:rsidR="008948B0" w:rsidRPr="00D2180F" w:rsidRDefault="008948B0" w:rsidP="008948B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工程副總經理王錦榮</w:t>
            </w:r>
          </w:p>
        </w:tc>
      </w:tr>
      <w:tr w:rsidR="008948B0" w:rsidRPr="00BE443A" w:rsidTr="008948B0">
        <w:trPr>
          <w:trHeight w:val="487"/>
        </w:trPr>
        <w:tc>
          <w:tcPr>
            <w:tcW w:w="98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9A5EFB" w:rsidRDefault="008948B0" w:rsidP="009A5EFB">
            <w:pPr>
              <w:adjustRightInd w:val="0"/>
              <w:snapToGrid w:val="0"/>
              <w:ind w:leftChars="-39" w:left="-94" w:rightChars="-23" w:right="-55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臺灣港群之新創事業產業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szCs w:val="28"/>
              </w:rPr>
              <w:t>臺灣港群水岸觀光產業型</w:t>
            </w:r>
          </w:p>
          <w:p w:rsidR="008948B0" w:rsidRPr="00D2180F" w:rsidRDefault="008948B0" w:rsidP="00D2180F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D2180F"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>
              <w:rPr>
                <w:rFonts w:ascii="Times New Roman" w:eastAsia="標楷體" w:hAnsi="Times New Roman" w:cs="Times New Roman"/>
                <w:szCs w:val="28"/>
              </w:rPr>
              <w:t>新能源事業產業</w:t>
            </w:r>
          </w:p>
        </w:tc>
        <w:tc>
          <w:tcPr>
            <w:tcW w:w="996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48B0" w:rsidRDefault="008948B0" w:rsidP="008948B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港務公司</w:t>
            </w:r>
          </w:p>
          <w:p w:rsidR="008948B0" w:rsidRDefault="008948B0" w:rsidP="008948B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新創事業處</w:t>
            </w:r>
          </w:p>
          <w:p w:rsidR="008948B0" w:rsidRPr="00D2180F" w:rsidRDefault="008948B0" w:rsidP="008948B0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唐伯芬處長</w:t>
            </w:r>
          </w:p>
        </w:tc>
      </w:tr>
      <w:tr w:rsidR="008948B0" w:rsidRPr="00BE443A" w:rsidTr="008948B0">
        <w:trPr>
          <w:trHeight w:val="499"/>
        </w:trPr>
        <w:tc>
          <w:tcPr>
            <w:tcW w:w="98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9A5EFB" w:rsidRDefault="008948B0" w:rsidP="009A5EFB">
            <w:pPr>
              <w:adjustRightInd w:val="0"/>
              <w:snapToGrid w:val="0"/>
              <w:ind w:leftChars="-39" w:left="-94" w:rightChars="-23" w:right="-55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臺灣國際商港港勤管理與服務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B0" w:rsidRPr="00826CAE" w:rsidRDefault="008948B0" w:rsidP="009A5E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26CAE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826CAE">
              <w:rPr>
                <w:rFonts w:ascii="Times New Roman" w:eastAsia="標楷體" w:hAnsi="Times New Roman" w:cs="Times New Roman"/>
                <w:szCs w:val="28"/>
              </w:rPr>
              <w:t>國際船舶進出港的管理與服務</w:t>
            </w:r>
          </w:p>
          <w:p w:rsidR="008948B0" w:rsidRPr="009A5EFB" w:rsidRDefault="008948B0" w:rsidP="009A5EF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826CAE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826CAE">
              <w:rPr>
                <w:rFonts w:ascii="Times New Roman" w:eastAsia="標楷體" w:hAnsi="Times New Roman" w:cs="Times New Roman"/>
                <w:szCs w:val="28"/>
              </w:rPr>
              <w:t>貨物與旅客進出港的管理與服務</w:t>
            </w:r>
          </w:p>
        </w:tc>
        <w:tc>
          <w:tcPr>
            <w:tcW w:w="996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8B0" w:rsidRDefault="008948B0" w:rsidP="008948B0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港務公司</w:t>
            </w:r>
          </w:p>
          <w:p w:rsidR="008948B0" w:rsidRDefault="008948B0" w:rsidP="008948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基隆分公司</w:t>
            </w:r>
          </w:p>
          <w:p w:rsidR="008948B0" w:rsidRPr="00826CAE" w:rsidRDefault="008948B0" w:rsidP="008948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</w:rPr>
              <w:t>總經理劉詩宗</w:t>
            </w:r>
          </w:p>
        </w:tc>
      </w:tr>
      <w:tr w:rsidR="008948B0" w:rsidRPr="00BE443A" w:rsidTr="008948B0">
        <w:trPr>
          <w:trHeight w:val="922"/>
        </w:trPr>
        <w:tc>
          <w:tcPr>
            <w:tcW w:w="98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9A5EFB">
            <w:pPr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F577ED">
              <w:rPr>
                <w:rFonts w:ascii="Times New Roman" w:eastAsia="標楷體" w:hAnsi="Times New Roman" w:cs="Times New Roman"/>
                <w:szCs w:val="28"/>
              </w:rPr>
              <w:t>臺灣國際商港港棧與船舶之智慧管理</w:t>
            </w:r>
          </w:p>
        </w:tc>
        <w:tc>
          <w:tcPr>
            <w:tcW w:w="1869" w:type="pc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B0" w:rsidRPr="00951576" w:rsidRDefault="008948B0" w:rsidP="00C466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951576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951576">
              <w:rPr>
                <w:rFonts w:ascii="Times New Roman" w:eastAsia="標楷體" w:hAnsi="Times New Roman" w:cs="Times New Roman"/>
                <w:szCs w:val="28"/>
              </w:rPr>
              <w:t>航港產業的科技新趨勢</w:t>
            </w:r>
          </w:p>
          <w:p w:rsidR="008948B0" w:rsidRDefault="008948B0" w:rsidP="00C466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F577ED">
              <w:rPr>
                <w:rFonts w:ascii="Times New Roman" w:eastAsia="標楷體" w:hAnsi="Times New Roman" w:cs="Times New Roman"/>
                <w:szCs w:val="28"/>
              </w:rPr>
              <w:t>臺灣港群</w:t>
            </w:r>
            <w:r w:rsidRPr="00F577ED">
              <w:rPr>
                <w:rFonts w:ascii="Times New Roman" w:eastAsia="標楷體" w:hAnsi="Times New Roman" w:cs="Times New Roman"/>
                <w:szCs w:val="28"/>
              </w:rPr>
              <w:t>Trans-SMART</w:t>
            </w:r>
            <w:r w:rsidRPr="00F577ED">
              <w:rPr>
                <w:rFonts w:ascii="Times New Roman" w:eastAsia="標楷體" w:hAnsi="Times New Roman" w:cs="Times New Roman"/>
                <w:szCs w:val="28"/>
              </w:rPr>
              <w:t>計畫</w:t>
            </w:r>
          </w:p>
          <w:p w:rsidR="008948B0" w:rsidRPr="00D2180F" w:rsidRDefault="008948B0" w:rsidP="00C46658">
            <w:pPr>
              <w:snapToGrid w:val="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F577ED">
              <w:rPr>
                <w:rFonts w:ascii="Times New Roman" w:eastAsia="標楷體" w:hAnsi="Times New Roman" w:cs="Times New Roman"/>
                <w:szCs w:val="28"/>
              </w:rPr>
              <w:t>營造經濟與生態兼顧的綠色生態港</w:t>
            </w:r>
          </w:p>
        </w:tc>
        <w:tc>
          <w:tcPr>
            <w:tcW w:w="9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B0" w:rsidRPr="008948B0" w:rsidRDefault="008948B0" w:rsidP="00C466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948B0" w:rsidRPr="00BE443A" w:rsidTr="008948B0">
        <w:trPr>
          <w:trHeight w:val="834"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</w:t>
            </w:r>
            <w:r w:rsidRPr="00D2180F"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2180F"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D2180F">
              <w:rPr>
                <w:rFonts w:ascii="標楷體" w:eastAsia="標楷體" w:hAnsi="標楷體"/>
                <w:szCs w:val="24"/>
              </w:rPr>
              <w:t>日</w:t>
            </w:r>
          </w:p>
          <w:p w:rsidR="008948B0" w:rsidRPr="00D2180F" w:rsidRDefault="008948B0" w:rsidP="009A5EF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2180F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D2180F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C46658" w:rsidRDefault="008948B0" w:rsidP="00C46658">
            <w:pPr>
              <w:adjustRightInd w:val="0"/>
              <w:snapToGrid w:val="0"/>
              <w:ind w:leftChars="-39" w:left="-94" w:rightChars="-23" w:right="-55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臺灣港群之國際郵輪產業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48B0" w:rsidRDefault="008948B0" w:rsidP="00C466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506A98">
              <w:rPr>
                <w:rFonts w:ascii="Times New Roman" w:eastAsia="標楷體" w:hAnsi="Times New Roman" w:cs="Times New Roman"/>
                <w:szCs w:val="28"/>
              </w:rPr>
              <w:t>亞洲郵輪船隊之布局與台灣郵輪之發展現況</w:t>
            </w:r>
          </w:p>
          <w:p w:rsidR="008948B0" w:rsidRDefault="008948B0" w:rsidP="00C466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szCs w:val="28"/>
              </w:rPr>
              <w:t>臺灣母港航商及其郵輪經營</w:t>
            </w:r>
          </w:p>
          <w:p w:rsidR="008948B0" w:rsidRDefault="008948B0" w:rsidP="00C466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3.</w:t>
            </w:r>
            <w:r>
              <w:rPr>
                <w:rFonts w:ascii="Times New Roman" w:eastAsia="標楷體" w:hAnsi="Times New Roman" w:cs="Times New Roman"/>
                <w:szCs w:val="28"/>
              </w:rPr>
              <w:t>船上人力需求：航行運務、飯店事</w:t>
            </w:r>
            <w:r>
              <w:rPr>
                <w:rFonts w:ascii="Times New Roman" w:eastAsia="標楷體" w:hAnsi="Times New Roman" w:cs="Times New Roman"/>
                <w:szCs w:val="28"/>
              </w:rPr>
              <w:lastRenderedPageBreak/>
              <w:t>業、</w:t>
            </w:r>
          </w:p>
          <w:p w:rsidR="008948B0" w:rsidRPr="00D2180F" w:rsidRDefault="008948B0" w:rsidP="00C4665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4.</w:t>
            </w:r>
            <w:r>
              <w:rPr>
                <w:rFonts w:ascii="Times New Roman" w:eastAsia="標楷體" w:hAnsi="Times New Roman" w:cs="Times New Roman"/>
                <w:szCs w:val="28"/>
              </w:rPr>
              <w:t>郵輪服務人員的工作內容與船上生活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A8E" w:rsidRDefault="008948B0" w:rsidP="008948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公主郵輪</w:t>
            </w:r>
          </w:p>
          <w:p w:rsidR="00A56A8E" w:rsidRDefault="008948B0" w:rsidP="008948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行銷總監</w:t>
            </w:r>
          </w:p>
          <w:p w:rsidR="008948B0" w:rsidRDefault="008948B0" w:rsidP="008948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5B7DD1">
              <w:rPr>
                <w:rFonts w:ascii="Times New Roman" w:eastAsia="標楷體" w:hAnsi="Times New Roman" w:cs="Times New Roman"/>
              </w:rPr>
              <w:t>陳欣德</w:t>
            </w:r>
          </w:p>
        </w:tc>
      </w:tr>
      <w:tr w:rsidR="008948B0" w:rsidRPr="00956060" w:rsidTr="008948B0">
        <w:trPr>
          <w:trHeight w:val="734"/>
        </w:trPr>
        <w:tc>
          <w:tcPr>
            <w:tcW w:w="9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D2180F" w:rsidRDefault="008948B0" w:rsidP="00D218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948B0" w:rsidRPr="00C46658" w:rsidRDefault="008948B0" w:rsidP="00C46658">
            <w:pPr>
              <w:adjustRightInd w:val="0"/>
              <w:snapToGrid w:val="0"/>
              <w:ind w:leftChars="-39" w:left="-94" w:rightChars="-23" w:right="-55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臺灣港群之離岸風電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介紹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948B0" w:rsidRDefault="008948B0" w:rsidP="00C466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 xml:space="preserve">1.TIPC </w:t>
            </w:r>
            <w:r>
              <w:rPr>
                <w:rFonts w:ascii="Times New Roman" w:eastAsia="標楷體" w:hAnsi="Times New Roman" w:cs="Times New Roman"/>
                <w:szCs w:val="28"/>
              </w:rPr>
              <w:t>臺中港</w:t>
            </w:r>
            <w:r>
              <w:rPr>
                <w:rFonts w:ascii="Times New Roman" w:eastAsia="標楷體" w:hAnsi="Times New Roman" w:cs="Times New Roman"/>
                <w:szCs w:val="28"/>
              </w:rPr>
              <w:t>(#5A</w:t>
            </w:r>
            <w:r>
              <w:rPr>
                <w:rFonts w:ascii="Times New Roman" w:eastAsia="標楷體" w:hAnsi="Times New Roman" w:cs="Times New Roman"/>
                <w:szCs w:val="28"/>
              </w:rPr>
              <w:t>、</w:t>
            </w:r>
            <w:r>
              <w:rPr>
                <w:rFonts w:ascii="Times New Roman" w:eastAsia="標楷體" w:hAnsi="Times New Roman" w:cs="Times New Roman"/>
                <w:szCs w:val="28"/>
              </w:rPr>
              <w:t>#5B)</w:t>
            </w:r>
            <w:r>
              <w:rPr>
                <w:rFonts w:ascii="Times New Roman" w:eastAsia="標楷體" w:hAnsi="Times New Roman" w:cs="Times New Roman"/>
                <w:szCs w:val="28"/>
              </w:rPr>
              <w:t>重件碼頭</w:t>
            </w:r>
          </w:p>
          <w:p w:rsidR="008948B0" w:rsidRPr="007E3289" w:rsidRDefault="008948B0" w:rsidP="00C4665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7E3289">
              <w:rPr>
                <w:rFonts w:ascii="Times New Roman" w:eastAsia="標楷體" w:hAnsi="Times New Roman" w:cs="Times New Roman"/>
                <w:szCs w:val="28"/>
              </w:rPr>
              <w:t>2.TIPM CTV onboard visiting</w:t>
            </w:r>
          </w:p>
          <w:p w:rsidR="008948B0" w:rsidRPr="00D2180F" w:rsidRDefault="008948B0" w:rsidP="00C46658">
            <w:pPr>
              <w:snapToGrid w:val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7E3289">
              <w:rPr>
                <w:rFonts w:ascii="Times New Roman" w:eastAsia="標楷體" w:hAnsi="Times New Roman" w:cs="Times New Roman"/>
                <w:szCs w:val="28"/>
              </w:rPr>
              <w:t>3.TIWTC GWO Training center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948B0" w:rsidRDefault="008948B0" w:rsidP="008948B0">
            <w:pPr>
              <w:adjustRightInd w:val="0"/>
              <w:snapToGrid w:val="0"/>
              <w:ind w:leftChars="-28" w:left="-67" w:rightChars="-47" w:right="-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港勤公司：</w:t>
            </w:r>
          </w:p>
          <w:p w:rsidR="008948B0" w:rsidRDefault="008948B0" w:rsidP="008948B0">
            <w:pPr>
              <w:adjustRightInd w:val="0"/>
              <w:snapToGrid w:val="0"/>
              <w:ind w:leftChars="-28" w:left="-67" w:rightChars="-47" w:right="-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黃嘉賢副處長</w:t>
            </w:r>
          </w:p>
          <w:p w:rsidR="008948B0" w:rsidRDefault="008948B0" w:rsidP="008948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台灣風訓公司：</w:t>
            </w:r>
          </w:p>
          <w:p w:rsidR="008948B0" w:rsidRDefault="008948B0" w:rsidP="008948B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E3289">
              <w:rPr>
                <w:rFonts w:ascii="Times New Roman" w:eastAsia="標楷體" w:hAnsi="Times New Roman" w:cs="Times New Roman"/>
              </w:rPr>
              <w:t>李登貴經理</w:t>
            </w:r>
          </w:p>
        </w:tc>
      </w:tr>
    </w:tbl>
    <w:p w:rsidR="00DC46B9" w:rsidRPr="00D2180F" w:rsidRDefault="00DC46B9" w:rsidP="00D2180F">
      <w:pPr>
        <w:pStyle w:val="a3"/>
        <w:numPr>
          <w:ilvl w:val="0"/>
          <w:numId w:val="1"/>
        </w:numPr>
        <w:spacing w:line="0" w:lineRule="atLeast"/>
        <w:ind w:leftChars="0" w:left="709" w:hanging="709"/>
        <w:rPr>
          <w:rFonts w:ascii="標楷體" w:eastAsia="標楷體" w:hAnsi="標楷體" w:cs="Times New Roman"/>
          <w:b/>
          <w:bCs/>
          <w:szCs w:val="24"/>
        </w:rPr>
      </w:pPr>
      <w:r w:rsidRPr="00D2180F">
        <w:rPr>
          <w:rFonts w:ascii="標楷體" w:eastAsia="標楷體" w:hAnsi="標楷體" w:cs="Times New Roman" w:hint="eastAsia"/>
          <w:b/>
          <w:bCs/>
          <w:szCs w:val="24"/>
        </w:rPr>
        <w:t>聯絡窗口</w:t>
      </w:r>
    </w:p>
    <w:p w:rsidR="00DC46B9" w:rsidRPr="00D2180F" w:rsidRDefault="007C3BC4" w:rsidP="00D2180F">
      <w:pPr>
        <w:pStyle w:val="a3"/>
        <w:numPr>
          <w:ilvl w:val="0"/>
          <w:numId w:val="12"/>
        </w:numPr>
        <w:spacing w:line="0" w:lineRule="atLeast"/>
        <w:ind w:leftChars="0" w:hanging="54"/>
        <w:rPr>
          <w:rFonts w:ascii="標楷體" w:eastAsia="標楷體" w:hAnsi="標楷體" w:cs="Times New Roman"/>
          <w:bCs/>
          <w:szCs w:val="24"/>
        </w:rPr>
      </w:pPr>
      <w:r w:rsidRPr="00D2180F">
        <w:rPr>
          <w:rFonts w:ascii="標楷體" w:eastAsia="標楷體" w:hAnsi="標楷體" w:cs="Times New Roman" w:hint="eastAsia"/>
          <w:bCs/>
          <w:szCs w:val="24"/>
        </w:rPr>
        <w:t>教育部產學連結執行辦公室-國立高雄科技大學</w:t>
      </w:r>
      <w:r w:rsidR="00E61CAD" w:rsidRPr="00D2180F">
        <w:rPr>
          <w:rFonts w:ascii="標楷體" w:eastAsia="標楷體" w:hAnsi="標楷體" w:cs="Times New Roman" w:hint="eastAsia"/>
          <w:bCs/>
          <w:szCs w:val="24"/>
        </w:rPr>
        <w:t xml:space="preserve"> 局嘉玲 管理師</w:t>
      </w:r>
    </w:p>
    <w:p w:rsidR="00A20FA7" w:rsidRPr="00D2180F" w:rsidRDefault="00A20FA7" w:rsidP="00D2180F">
      <w:pPr>
        <w:pStyle w:val="a3"/>
        <w:numPr>
          <w:ilvl w:val="0"/>
          <w:numId w:val="12"/>
        </w:numPr>
        <w:spacing w:line="0" w:lineRule="atLeast"/>
        <w:ind w:leftChars="0" w:hanging="54"/>
        <w:rPr>
          <w:rFonts w:ascii="標楷體" w:eastAsia="標楷體" w:hAnsi="標楷體" w:cs="Times New Roman"/>
          <w:bCs/>
          <w:szCs w:val="24"/>
        </w:rPr>
      </w:pPr>
      <w:r w:rsidRPr="00D2180F">
        <w:rPr>
          <w:rFonts w:ascii="標楷體" w:eastAsia="標楷體" w:hAnsi="標楷體" w:cs="Times New Roman" w:hint="eastAsia"/>
          <w:bCs/>
          <w:szCs w:val="24"/>
        </w:rPr>
        <w:t>電話：</w:t>
      </w:r>
      <w:r w:rsidR="00E61CAD" w:rsidRPr="00D2180F">
        <w:rPr>
          <w:rFonts w:ascii="標楷體" w:eastAsia="標楷體" w:hAnsi="標楷體" w:cs="Times New Roman" w:hint="eastAsia"/>
          <w:bCs/>
          <w:szCs w:val="24"/>
        </w:rPr>
        <w:t>07-3814526#1</w:t>
      </w:r>
      <w:r w:rsidR="00237487" w:rsidRPr="00D2180F">
        <w:rPr>
          <w:rFonts w:ascii="標楷體" w:eastAsia="標楷體" w:hAnsi="標楷體" w:cs="Times New Roman" w:hint="eastAsia"/>
          <w:bCs/>
          <w:szCs w:val="24"/>
        </w:rPr>
        <w:t>2753</w:t>
      </w:r>
    </w:p>
    <w:p w:rsidR="00A20FA7" w:rsidRPr="00D2180F" w:rsidRDefault="00A20FA7" w:rsidP="00D2180F">
      <w:pPr>
        <w:pStyle w:val="a3"/>
        <w:numPr>
          <w:ilvl w:val="0"/>
          <w:numId w:val="12"/>
        </w:numPr>
        <w:spacing w:line="0" w:lineRule="atLeast"/>
        <w:ind w:leftChars="0" w:hanging="54"/>
        <w:rPr>
          <w:rFonts w:ascii="標楷體" w:eastAsia="標楷體" w:hAnsi="標楷體" w:cs="Times New Roman"/>
          <w:bCs/>
          <w:szCs w:val="24"/>
        </w:rPr>
      </w:pPr>
      <w:r w:rsidRPr="00D2180F">
        <w:rPr>
          <w:rFonts w:ascii="標楷體" w:eastAsia="標楷體" w:hAnsi="標楷體" w:cs="Times New Roman" w:hint="eastAsia"/>
          <w:bCs/>
          <w:szCs w:val="24"/>
        </w:rPr>
        <w:t>E-mail：</w:t>
      </w:r>
      <w:r w:rsidR="00E61CAD" w:rsidRPr="00D2180F">
        <w:rPr>
          <w:rFonts w:ascii="標楷體" w:eastAsia="標楷體" w:hAnsi="標楷體" w:cs="Times New Roman" w:hint="eastAsia"/>
          <w:bCs/>
          <w:szCs w:val="24"/>
        </w:rPr>
        <w:t>chalin97@nkust.edu.tw</w:t>
      </w:r>
    </w:p>
    <w:p w:rsidR="001F133F" w:rsidRPr="00E61CAD" w:rsidRDefault="001F133F"/>
    <w:sectPr w:rsidR="001F133F" w:rsidRPr="00E61CAD" w:rsidSect="00D2180F">
      <w:pgSz w:w="11906" w:h="16838"/>
      <w:pgMar w:top="709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BC" w:rsidRDefault="007231BC" w:rsidP="007010C9">
      <w:r>
        <w:separator/>
      </w:r>
    </w:p>
  </w:endnote>
  <w:endnote w:type="continuationSeparator" w:id="0">
    <w:p w:rsidR="007231BC" w:rsidRDefault="007231BC" w:rsidP="0070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BC" w:rsidRDefault="007231BC" w:rsidP="007010C9">
      <w:r>
        <w:separator/>
      </w:r>
    </w:p>
  </w:footnote>
  <w:footnote w:type="continuationSeparator" w:id="0">
    <w:p w:rsidR="007231BC" w:rsidRDefault="007231BC" w:rsidP="00701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BB5"/>
    <w:multiLevelType w:val="hybridMultilevel"/>
    <w:tmpl w:val="4B741E88"/>
    <w:lvl w:ilvl="0" w:tplc="C714E04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3310D6A"/>
    <w:multiLevelType w:val="hybridMultilevel"/>
    <w:tmpl w:val="4B741E88"/>
    <w:lvl w:ilvl="0" w:tplc="C714E04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0A9C3D79"/>
    <w:multiLevelType w:val="hybridMultilevel"/>
    <w:tmpl w:val="3736A304"/>
    <w:lvl w:ilvl="0" w:tplc="6BE4987C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587C2D"/>
    <w:multiLevelType w:val="hybridMultilevel"/>
    <w:tmpl w:val="258E0EFA"/>
    <w:lvl w:ilvl="0" w:tplc="1D547BA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9A250A"/>
    <w:multiLevelType w:val="hybridMultilevel"/>
    <w:tmpl w:val="4CB059D8"/>
    <w:lvl w:ilvl="0" w:tplc="3BFA384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025A44"/>
    <w:multiLevelType w:val="hybridMultilevel"/>
    <w:tmpl w:val="630AF1C0"/>
    <w:lvl w:ilvl="0" w:tplc="1BA04138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3AA13CA"/>
    <w:multiLevelType w:val="hybridMultilevel"/>
    <w:tmpl w:val="9DCC11A4"/>
    <w:lvl w:ilvl="0" w:tplc="097C42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931FCC"/>
    <w:multiLevelType w:val="hybridMultilevel"/>
    <w:tmpl w:val="4B741E88"/>
    <w:lvl w:ilvl="0" w:tplc="C714E04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4313278"/>
    <w:multiLevelType w:val="hybridMultilevel"/>
    <w:tmpl w:val="28362708"/>
    <w:lvl w:ilvl="0" w:tplc="5DE6D522">
      <w:start w:val="1"/>
      <w:numFmt w:val="taiwaneseCountingThousand"/>
      <w:lvlText w:val="%1、"/>
      <w:lvlJc w:val="left"/>
      <w:pPr>
        <w:ind w:left="3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9" w15:restartNumberingAfterBreak="0">
    <w:nsid w:val="5A8567E1"/>
    <w:multiLevelType w:val="hybridMultilevel"/>
    <w:tmpl w:val="8696CC00"/>
    <w:lvl w:ilvl="0" w:tplc="B80AD8E6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60014070"/>
    <w:multiLevelType w:val="hybridMultilevel"/>
    <w:tmpl w:val="8966B640"/>
    <w:lvl w:ilvl="0" w:tplc="153875B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87C7601"/>
    <w:multiLevelType w:val="hybridMultilevel"/>
    <w:tmpl w:val="F642F00E"/>
    <w:lvl w:ilvl="0" w:tplc="B8DECA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C1"/>
    <w:rsid w:val="00027C5C"/>
    <w:rsid w:val="00036EC8"/>
    <w:rsid w:val="00044B48"/>
    <w:rsid w:val="001530DD"/>
    <w:rsid w:val="001B0B2B"/>
    <w:rsid w:val="001F133F"/>
    <w:rsid w:val="00237487"/>
    <w:rsid w:val="002A7858"/>
    <w:rsid w:val="002E4E5F"/>
    <w:rsid w:val="00335F44"/>
    <w:rsid w:val="0037523F"/>
    <w:rsid w:val="003D754A"/>
    <w:rsid w:val="00516FAD"/>
    <w:rsid w:val="00537282"/>
    <w:rsid w:val="00606E73"/>
    <w:rsid w:val="006136EB"/>
    <w:rsid w:val="00633772"/>
    <w:rsid w:val="00670A7D"/>
    <w:rsid w:val="006E15D6"/>
    <w:rsid w:val="007010C9"/>
    <w:rsid w:val="007231BC"/>
    <w:rsid w:val="00740A45"/>
    <w:rsid w:val="00787855"/>
    <w:rsid w:val="007C3BC4"/>
    <w:rsid w:val="008948B0"/>
    <w:rsid w:val="008A2C99"/>
    <w:rsid w:val="008C35B1"/>
    <w:rsid w:val="009118FC"/>
    <w:rsid w:val="00914BD0"/>
    <w:rsid w:val="00921F7D"/>
    <w:rsid w:val="009A5EFB"/>
    <w:rsid w:val="009C1DC7"/>
    <w:rsid w:val="00A20FA7"/>
    <w:rsid w:val="00A56A8E"/>
    <w:rsid w:val="00BB3CCD"/>
    <w:rsid w:val="00BF326C"/>
    <w:rsid w:val="00C31767"/>
    <w:rsid w:val="00C46658"/>
    <w:rsid w:val="00C669C3"/>
    <w:rsid w:val="00CA4014"/>
    <w:rsid w:val="00D2180F"/>
    <w:rsid w:val="00DC46B9"/>
    <w:rsid w:val="00E07AA5"/>
    <w:rsid w:val="00E31D40"/>
    <w:rsid w:val="00E61CAD"/>
    <w:rsid w:val="00E901CF"/>
    <w:rsid w:val="00ED22AD"/>
    <w:rsid w:val="00ED5619"/>
    <w:rsid w:val="00EF2674"/>
    <w:rsid w:val="00F25ED3"/>
    <w:rsid w:val="00F461C0"/>
    <w:rsid w:val="00F62456"/>
    <w:rsid w:val="00F637C1"/>
    <w:rsid w:val="00F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ABA97-B601-4A13-88FC-9472FAF9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619"/>
    <w:pPr>
      <w:ind w:leftChars="200" w:left="480"/>
    </w:pPr>
  </w:style>
  <w:style w:type="paragraph" w:styleId="a4">
    <w:name w:val="No Spacing"/>
    <w:uiPriority w:val="1"/>
    <w:qFormat/>
    <w:rsid w:val="00914BD0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CA4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A40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0C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0C9"/>
    <w:rPr>
      <w:sz w:val="20"/>
      <w:szCs w:val="20"/>
    </w:rPr>
  </w:style>
  <w:style w:type="character" w:styleId="ab">
    <w:name w:val="Hyperlink"/>
    <w:basedOn w:val="a0"/>
    <w:uiPriority w:val="99"/>
    <w:unhideWhenUsed/>
    <w:rsid w:val="007C3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2019-02-26T01:54:00Z</cp:lastPrinted>
  <dcterms:created xsi:type="dcterms:W3CDTF">2020-05-27T14:01:00Z</dcterms:created>
  <dcterms:modified xsi:type="dcterms:W3CDTF">2020-05-27T14:01:00Z</dcterms:modified>
</cp:coreProperties>
</file>