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50C" w:rsidRPr="009E3924" w:rsidRDefault="0077450C" w:rsidP="002A6FD4">
      <w:pPr>
        <w:spacing w:line="0" w:lineRule="atLeast"/>
        <w:jc w:val="center"/>
        <w:rPr>
          <w:rFonts w:ascii="標楷體" w:eastAsia="標楷體" w:hAnsi="標楷體"/>
          <w:b/>
          <w:bCs/>
          <w:spacing w:val="-10"/>
          <w:sz w:val="28"/>
          <w:szCs w:val="24"/>
        </w:rPr>
      </w:pPr>
      <w:bookmarkStart w:id="0" w:name="_GoBack"/>
      <w:bookmarkEnd w:id="0"/>
      <w:r w:rsidRPr="009E3924">
        <w:rPr>
          <w:rFonts w:ascii="標楷體" w:eastAsia="標楷體" w:hAnsi="標楷體"/>
          <w:b/>
          <w:bCs/>
          <w:spacing w:val="-10"/>
          <w:sz w:val="28"/>
          <w:szCs w:val="24"/>
        </w:rPr>
        <w:t>「</w:t>
      </w:r>
      <w:r w:rsidR="00AF6E1D" w:rsidRPr="00AF6E1D">
        <w:rPr>
          <w:rFonts w:ascii="標楷體" w:eastAsia="標楷體" w:hAnsi="標楷體" w:hint="eastAsia"/>
          <w:b/>
          <w:bCs/>
          <w:spacing w:val="-10"/>
          <w:sz w:val="28"/>
          <w:szCs w:val="24"/>
        </w:rPr>
        <w:t>船艦遊艇海上設計應用與產業發展研習課程</w:t>
      </w:r>
      <w:r w:rsidRPr="009E3924">
        <w:rPr>
          <w:rFonts w:ascii="標楷體" w:eastAsia="標楷體" w:hAnsi="標楷體"/>
          <w:b/>
          <w:bCs/>
          <w:spacing w:val="-10"/>
          <w:sz w:val="28"/>
          <w:szCs w:val="24"/>
        </w:rPr>
        <w:t>」</w:t>
      </w:r>
      <w:r w:rsidRPr="009E3924">
        <w:rPr>
          <w:rFonts w:ascii="標楷體" w:eastAsia="標楷體" w:hAnsi="標楷體" w:hint="eastAsia"/>
          <w:b/>
          <w:bCs/>
          <w:spacing w:val="-10"/>
          <w:sz w:val="28"/>
          <w:szCs w:val="24"/>
        </w:rPr>
        <w:t>教師實務研習</w:t>
      </w:r>
    </w:p>
    <w:p w:rsidR="0077450C" w:rsidRPr="002A6FD4" w:rsidRDefault="0077450C" w:rsidP="0077450C">
      <w:pPr>
        <w:pStyle w:val="a3"/>
        <w:numPr>
          <w:ilvl w:val="0"/>
          <w:numId w:val="1"/>
        </w:numPr>
        <w:spacing w:line="0" w:lineRule="atLeast"/>
        <w:ind w:leftChars="0" w:left="709" w:hanging="709"/>
        <w:rPr>
          <w:rFonts w:ascii="標楷體" w:eastAsia="標楷體" w:hAnsi="標楷體"/>
          <w:b/>
          <w:bCs/>
          <w:szCs w:val="24"/>
        </w:rPr>
      </w:pPr>
      <w:r w:rsidRPr="002A6FD4">
        <w:rPr>
          <w:rFonts w:ascii="標楷體" w:eastAsia="標楷體" w:hAnsi="標楷體"/>
          <w:b/>
          <w:bCs/>
          <w:szCs w:val="24"/>
        </w:rPr>
        <w:t>課程介紹</w:t>
      </w:r>
    </w:p>
    <w:p w:rsidR="007C2788" w:rsidRPr="007C2788" w:rsidRDefault="007C2788" w:rsidP="007C2788">
      <w:pPr>
        <w:spacing w:line="0" w:lineRule="atLeast"/>
        <w:ind w:leftChars="200" w:left="480" w:firstLineChars="200" w:firstLine="480"/>
        <w:rPr>
          <w:rFonts w:ascii="標楷體" w:eastAsia="標楷體" w:hAnsi="標楷體"/>
          <w:bCs/>
          <w:szCs w:val="24"/>
        </w:rPr>
      </w:pPr>
      <w:r w:rsidRPr="007C2788">
        <w:rPr>
          <w:rFonts w:ascii="標楷體" w:eastAsia="標楷體" w:hAnsi="標楷體" w:hint="eastAsia"/>
          <w:bCs/>
          <w:szCs w:val="24"/>
        </w:rPr>
        <w:t>因應國艦國造之政策推動，船舶企業急需建造MIT下水船艦之技術人才，本次研習課程聚焦業界之船艦專業技術，邀請公會與企業規劃與安排實務課程，讓技職校院教師了解船艦製造技術與現況，以增進教師之實務課程經驗及專業知識傳授。</w:t>
      </w:r>
    </w:p>
    <w:p w:rsidR="0077450C" w:rsidRPr="002A6FD4" w:rsidRDefault="0077450C" w:rsidP="0077450C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b/>
          <w:bCs/>
          <w:szCs w:val="24"/>
        </w:rPr>
      </w:pPr>
      <w:r w:rsidRPr="002A6FD4">
        <w:rPr>
          <w:rFonts w:ascii="標楷體" w:eastAsia="標楷體" w:hAnsi="標楷體" w:hint="eastAsia"/>
          <w:b/>
          <w:bCs/>
          <w:szCs w:val="24"/>
        </w:rPr>
        <w:t>辦理單位</w:t>
      </w:r>
    </w:p>
    <w:p w:rsidR="0077450C" w:rsidRPr="002A6FD4" w:rsidRDefault="0077450C" w:rsidP="002A6FD4">
      <w:pPr>
        <w:pStyle w:val="a3"/>
        <w:numPr>
          <w:ilvl w:val="0"/>
          <w:numId w:val="2"/>
        </w:numPr>
        <w:spacing w:line="0" w:lineRule="atLeast"/>
        <w:ind w:leftChars="0" w:left="2410" w:hanging="1701"/>
        <w:rPr>
          <w:rFonts w:ascii="標楷體" w:eastAsia="標楷體" w:hAnsi="標楷體"/>
          <w:bCs/>
          <w:szCs w:val="24"/>
        </w:rPr>
      </w:pPr>
      <w:r w:rsidRPr="002A6FD4">
        <w:rPr>
          <w:rFonts w:ascii="標楷體" w:eastAsia="標楷體" w:hAnsi="標楷體" w:hint="eastAsia"/>
          <w:bCs/>
          <w:szCs w:val="24"/>
        </w:rPr>
        <w:t>主辦單位：教育部促進產學連結合作育才平臺計畫-國立高雄科技大學執行辦公室</w:t>
      </w:r>
    </w:p>
    <w:p w:rsidR="007C2788" w:rsidRDefault="0077450C" w:rsidP="007C2788">
      <w:pPr>
        <w:pStyle w:val="a3"/>
        <w:numPr>
          <w:ilvl w:val="0"/>
          <w:numId w:val="2"/>
        </w:numPr>
        <w:spacing w:line="0" w:lineRule="atLeast"/>
        <w:ind w:leftChars="0" w:hanging="251"/>
        <w:rPr>
          <w:rFonts w:ascii="標楷體" w:eastAsia="標楷體" w:hAnsi="標楷體"/>
          <w:bCs/>
          <w:szCs w:val="24"/>
        </w:rPr>
      </w:pPr>
      <w:r w:rsidRPr="002A6FD4">
        <w:rPr>
          <w:rFonts w:ascii="標楷體" w:eastAsia="標楷體" w:hAnsi="標楷體" w:hint="eastAsia"/>
          <w:bCs/>
          <w:szCs w:val="24"/>
        </w:rPr>
        <w:t>協辦單位：</w:t>
      </w:r>
      <w:r w:rsidR="007C2788" w:rsidRPr="007C2788">
        <w:rPr>
          <w:rFonts w:ascii="標楷體" w:eastAsia="標楷體" w:hAnsi="標楷體" w:hint="eastAsia"/>
          <w:bCs/>
          <w:szCs w:val="24"/>
        </w:rPr>
        <w:t>台灣區造船工業同業公會、臺灣遊艇工業同業公會</w:t>
      </w:r>
      <w:r w:rsidR="007C2788">
        <w:rPr>
          <w:rFonts w:ascii="標楷體" w:eastAsia="標楷體" w:hAnsi="標楷體" w:hint="eastAsia"/>
          <w:bCs/>
          <w:szCs w:val="24"/>
        </w:rPr>
        <w:t>、</w:t>
      </w:r>
    </w:p>
    <w:p w:rsidR="0077450C" w:rsidRPr="002A6FD4" w:rsidRDefault="007C2788" w:rsidP="007C2788">
      <w:pPr>
        <w:pStyle w:val="a3"/>
        <w:spacing w:line="0" w:lineRule="atLeast"/>
        <w:ind w:leftChars="0" w:left="960" w:firstLineChars="600" w:firstLine="1440"/>
        <w:rPr>
          <w:rFonts w:ascii="標楷體" w:eastAsia="標楷體" w:hAnsi="標楷體"/>
          <w:bCs/>
          <w:szCs w:val="24"/>
        </w:rPr>
      </w:pPr>
      <w:r w:rsidRPr="007C2788">
        <w:rPr>
          <w:rFonts w:ascii="標楷體" w:eastAsia="標楷體" w:hAnsi="標楷體" w:hint="eastAsia"/>
          <w:bCs/>
          <w:szCs w:val="24"/>
        </w:rPr>
        <w:t>海事暨水產群科中心</w:t>
      </w:r>
    </w:p>
    <w:p w:rsidR="007C2788" w:rsidRDefault="0077450C" w:rsidP="007C2788">
      <w:pPr>
        <w:pStyle w:val="a3"/>
        <w:numPr>
          <w:ilvl w:val="0"/>
          <w:numId w:val="2"/>
        </w:numPr>
        <w:tabs>
          <w:tab w:val="left" w:pos="1418"/>
        </w:tabs>
        <w:spacing w:line="0" w:lineRule="atLeast"/>
        <w:ind w:leftChars="0" w:hanging="251"/>
        <w:rPr>
          <w:rFonts w:ascii="標楷體" w:eastAsia="標楷體" w:hAnsi="標楷體"/>
          <w:bCs/>
          <w:szCs w:val="24"/>
        </w:rPr>
      </w:pPr>
      <w:r w:rsidRPr="002A6FD4">
        <w:rPr>
          <w:rFonts w:ascii="標楷體" w:eastAsia="標楷體" w:hAnsi="標楷體" w:hint="eastAsia"/>
          <w:bCs/>
          <w:szCs w:val="24"/>
        </w:rPr>
        <w:t>合作廠商：</w:t>
      </w:r>
      <w:r w:rsidR="007C2788" w:rsidRPr="007C2788">
        <w:rPr>
          <w:rFonts w:ascii="標楷體" w:eastAsia="標楷體" w:hAnsi="標楷體" w:hint="eastAsia"/>
          <w:bCs/>
          <w:szCs w:val="24"/>
        </w:rPr>
        <w:t>龍德造船工業股份有限公司、嘉信遊艇股份有限公司、</w:t>
      </w:r>
    </w:p>
    <w:p w:rsidR="0077450C" w:rsidRPr="002A6FD4" w:rsidRDefault="007C2788" w:rsidP="007C2788">
      <w:pPr>
        <w:pStyle w:val="a3"/>
        <w:tabs>
          <w:tab w:val="left" w:pos="1418"/>
        </w:tabs>
        <w:spacing w:line="0" w:lineRule="atLeast"/>
        <w:ind w:leftChars="0" w:left="960" w:firstLineChars="600" w:firstLine="1440"/>
        <w:rPr>
          <w:rFonts w:ascii="標楷體" w:eastAsia="標楷體" w:hAnsi="標楷體"/>
          <w:bCs/>
          <w:szCs w:val="24"/>
        </w:rPr>
      </w:pPr>
      <w:r w:rsidRPr="007C2788">
        <w:rPr>
          <w:rFonts w:ascii="標楷體" w:eastAsia="標楷體" w:hAnsi="標楷體" w:hint="eastAsia"/>
          <w:bCs/>
          <w:szCs w:val="24"/>
        </w:rPr>
        <w:t>宏昇螺旋槳股份有限公司</w:t>
      </w:r>
    </w:p>
    <w:p w:rsidR="0077450C" w:rsidRPr="002A6FD4" w:rsidRDefault="0077450C" w:rsidP="0077450C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b/>
          <w:bCs/>
          <w:szCs w:val="24"/>
        </w:rPr>
      </w:pPr>
      <w:r w:rsidRPr="002A6FD4">
        <w:rPr>
          <w:rFonts w:ascii="標楷體" w:eastAsia="標楷體" w:hAnsi="標楷體" w:hint="eastAsia"/>
          <w:b/>
          <w:bCs/>
          <w:szCs w:val="24"/>
        </w:rPr>
        <w:t>課程說明</w:t>
      </w:r>
    </w:p>
    <w:p w:rsidR="0077450C" w:rsidRPr="002A6FD4" w:rsidRDefault="0077450C" w:rsidP="001D6A9F">
      <w:pPr>
        <w:pStyle w:val="a3"/>
        <w:numPr>
          <w:ilvl w:val="0"/>
          <w:numId w:val="3"/>
        </w:numPr>
        <w:spacing w:line="0" w:lineRule="atLeast"/>
        <w:ind w:leftChars="0" w:left="2410" w:hanging="1701"/>
        <w:rPr>
          <w:rFonts w:ascii="標楷體" w:eastAsia="標楷體" w:hAnsi="標楷體"/>
          <w:bCs/>
          <w:szCs w:val="24"/>
        </w:rPr>
      </w:pPr>
      <w:r w:rsidRPr="002A6FD4">
        <w:rPr>
          <w:rFonts w:ascii="標楷體" w:eastAsia="標楷體" w:hAnsi="標楷體" w:hint="eastAsia"/>
          <w:bCs/>
          <w:szCs w:val="24"/>
        </w:rPr>
        <w:t>課程日期：</w:t>
      </w:r>
      <w:r w:rsidR="001C6C3E">
        <w:rPr>
          <w:rFonts w:ascii="標楷體" w:eastAsia="標楷體" w:hAnsi="標楷體" w:hint="eastAsia"/>
          <w:bCs/>
          <w:szCs w:val="24"/>
        </w:rPr>
        <w:t>109</w:t>
      </w:r>
      <w:r w:rsidR="002A6FD4">
        <w:rPr>
          <w:rFonts w:ascii="標楷體" w:eastAsia="標楷體" w:hAnsi="標楷體" w:hint="eastAsia"/>
          <w:bCs/>
          <w:szCs w:val="24"/>
        </w:rPr>
        <w:t>年</w:t>
      </w:r>
      <w:r w:rsidR="007C2788">
        <w:rPr>
          <w:rFonts w:ascii="標楷體" w:eastAsia="標楷體" w:hAnsi="標楷體" w:hint="eastAsia"/>
          <w:bCs/>
          <w:szCs w:val="24"/>
        </w:rPr>
        <w:t>08</w:t>
      </w:r>
      <w:r w:rsidR="002A6FD4">
        <w:rPr>
          <w:rFonts w:ascii="標楷體" w:eastAsia="標楷體" w:hAnsi="標楷體" w:hint="eastAsia"/>
          <w:bCs/>
          <w:szCs w:val="24"/>
        </w:rPr>
        <w:t>月</w:t>
      </w:r>
      <w:r w:rsidR="007C2788">
        <w:rPr>
          <w:rFonts w:ascii="標楷體" w:eastAsia="標楷體" w:hAnsi="標楷體" w:hint="eastAsia"/>
          <w:bCs/>
          <w:szCs w:val="24"/>
        </w:rPr>
        <w:t>12-14</w:t>
      </w:r>
      <w:r w:rsidR="002A6FD4">
        <w:rPr>
          <w:rFonts w:ascii="標楷體" w:eastAsia="標楷體" w:hAnsi="標楷體" w:hint="eastAsia"/>
          <w:bCs/>
          <w:szCs w:val="24"/>
        </w:rPr>
        <w:t>日</w:t>
      </w:r>
      <w:r w:rsidR="002D1742" w:rsidRPr="002A6FD4">
        <w:rPr>
          <w:rFonts w:ascii="標楷體" w:eastAsia="標楷體" w:hAnsi="標楷體" w:hint="eastAsia"/>
          <w:bCs/>
          <w:szCs w:val="24"/>
        </w:rPr>
        <w:t>、</w:t>
      </w:r>
      <w:r w:rsidR="001C6C3E">
        <w:rPr>
          <w:rFonts w:ascii="標楷體" w:eastAsia="標楷體" w:hAnsi="標楷體" w:hint="eastAsia"/>
          <w:bCs/>
          <w:szCs w:val="24"/>
        </w:rPr>
        <w:t>109</w:t>
      </w:r>
      <w:r w:rsidR="002A6FD4">
        <w:rPr>
          <w:rFonts w:ascii="標楷體" w:eastAsia="標楷體" w:hAnsi="標楷體" w:hint="eastAsia"/>
          <w:bCs/>
          <w:szCs w:val="24"/>
        </w:rPr>
        <w:t>年</w:t>
      </w:r>
      <w:r w:rsidR="007C2788">
        <w:rPr>
          <w:rFonts w:ascii="標楷體" w:eastAsia="標楷體" w:hAnsi="標楷體" w:hint="eastAsia"/>
          <w:bCs/>
          <w:szCs w:val="24"/>
        </w:rPr>
        <w:t>08</w:t>
      </w:r>
      <w:r w:rsidR="002A6FD4">
        <w:rPr>
          <w:rFonts w:ascii="標楷體" w:eastAsia="標楷體" w:hAnsi="標楷體" w:hint="eastAsia"/>
          <w:bCs/>
          <w:szCs w:val="24"/>
        </w:rPr>
        <w:t>月</w:t>
      </w:r>
      <w:r w:rsidR="007C2788">
        <w:rPr>
          <w:rFonts w:ascii="標楷體" w:eastAsia="標楷體" w:hAnsi="標楷體" w:hint="eastAsia"/>
          <w:bCs/>
          <w:szCs w:val="24"/>
        </w:rPr>
        <w:t>17-18</w:t>
      </w:r>
      <w:r w:rsidR="002A6FD4">
        <w:rPr>
          <w:rFonts w:ascii="標楷體" w:eastAsia="標楷體" w:hAnsi="標楷體" w:hint="eastAsia"/>
          <w:bCs/>
          <w:szCs w:val="24"/>
        </w:rPr>
        <w:t>日</w:t>
      </w:r>
    </w:p>
    <w:p w:rsidR="0077450C" w:rsidRPr="002A6FD4" w:rsidRDefault="0077450C" w:rsidP="00342549">
      <w:pPr>
        <w:pStyle w:val="a3"/>
        <w:numPr>
          <w:ilvl w:val="0"/>
          <w:numId w:val="3"/>
        </w:numPr>
        <w:spacing w:line="0" w:lineRule="atLeast"/>
        <w:ind w:leftChars="0" w:firstLine="229"/>
        <w:rPr>
          <w:rFonts w:ascii="標楷體" w:eastAsia="標楷體" w:hAnsi="標楷體"/>
          <w:bCs/>
          <w:szCs w:val="24"/>
        </w:rPr>
      </w:pPr>
      <w:r w:rsidRPr="002A6FD4">
        <w:rPr>
          <w:rFonts w:ascii="標楷體" w:eastAsia="標楷體" w:hAnsi="標楷體" w:hint="eastAsia"/>
          <w:bCs/>
          <w:szCs w:val="24"/>
        </w:rPr>
        <w:t>課程時間：08:00-17:00</w:t>
      </w:r>
    </w:p>
    <w:p w:rsidR="0077450C" w:rsidRPr="002A6FD4" w:rsidRDefault="0077450C" w:rsidP="0038433E">
      <w:pPr>
        <w:pStyle w:val="a3"/>
        <w:numPr>
          <w:ilvl w:val="0"/>
          <w:numId w:val="3"/>
        </w:numPr>
        <w:spacing w:line="0" w:lineRule="atLeast"/>
        <w:ind w:leftChars="0" w:firstLine="229"/>
        <w:rPr>
          <w:rFonts w:ascii="標楷體" w:eastAsia="標楷體" w:hAnsi="標楷體"/>
          <w:bCs/>
          <w:szCs w:val="24"/>
        </w:rPr>
      </w:pPr>
      <w:r w:rsidRPr="002A6FD4">
        <w:rPr>
          <w:rFonts w:ascii="標楷體" w:eastAsia="標楷體" w:hAnsi="標楷體" w:hint="eastAsia"/>
          <w:bCs/>
          <w:szCs w:val="24"/>
        </w:rPr>
        <w:t>參加對象：</w:t>
      </w:r>
      <w:r w:rsidR="009E3924">
        <w:rPr>
          <w:rFonts w:ascii="標楷體" w:eastAsia="標楷體" w:hAnsi="標楷體" w:hint="eastAsia"/>
          <w:bCs/>
          <w:szCs w:val="24"/>
        </w:rPr>
        <w:t>全國技職學校相關</w:t>
      </w:r>
      <w:r w:rsidRPr="002A6FD4">
        <w:rPr>
          <w:rFonts w:ascii="標楷體" w:eastAsia="標楷體" w:hAnsi="標楷體" w:hint="eastAsia"/>
          <w:bCs/>
          <w:szCs w:val="24"/>
        </w:rPr>
        <w:t>領域之教師</w:t>
      </w:r>
    </w:p>
    <w:p w:rsidR="0077450C" w:rsidRPr="002A6FD4" w:rsidRDefault="0077450C" w:rsidP="0038433E">
      <w:pPr>
        <w:pStyle w:val="a3"/>
        <w:numPr>
          <w:ilvl w:val="0"/>
          <w:numId w:val="3"/>
        </w:numPr>
        <w:spacing w:line="0" w:lineRule="atLeast"/>
        <w:ind w:leftChars="0" w:firstLine="229"/>
        <w:rPr>
          <w:rFonts w:ascii="標楷體" w:eastAsia="標楷體" w:hAnsi="標楷體"/>
          <w:bCs/>
          <w:szCs w:val="24"/>
        </w:rPr>
      </w:pPr>
      <w:r w:rsidRPr="002A6FD4">
        <w:rPr>
          <w:rFonts w:ascii="標楷體" w:eastAsia="標楷體" w:hAnsi="標楷體" w:hint="eastAsia"/>
          <w:bCs/>
          <w:szCs w:val="24"/>
        </w:rPr>
        <w:t>人數限額：</w:t>
      </w:r>
      <w:r w:rsidR="007C2788">
        <w:rPr>
          <w:rFonts w:ascii="標楷體" w:eastAsia="標楷體" w:hAnsi="標楷體" w:hint="eastAsia"/>
          <w:bCs/>
          <w:szCs w:val="24"/>
        </w:rPr>
        <w:t>30</w:t>
      </w:r>
      <w:r w:rsidRPr="002A6FD4">
        <w:rPr>
          <w:rFonts w:ascii="標楷體" w:eastAsia="標楷體" w:hAnsi="標楷體" w:hint="eastAsia"/>
          <w:bCs/>
          <w:szCs w:val="24"/>
        </w:rPr>
        <w:t>人</w:t>
      </w:r>
    </w:p>
    <w:p w:rsidR="0077450C" w:rsidRPr="002A6FD4" w:rsidRDefault="0077450C" w:rsidP="0038433E">
      <w:pPr>
        <w:pStyle w:val="a3"/>
        <w:numPr>
          <w:ilvl w:val="0"/>
          <w:numId w:val="3"/>
        </w:numPr>
        <w:spacing w:line="0" w:lineRule="atLeast"/>
        <w:ind w:leftChars="0" w:firstLine="229"/>
        <w:rPr>
          <w:rFonts w:ascii="標楷體" w:eastAsia="標楷體" w:hAnsi="標楷體"/>
          <w:bCs/>
          <w:szCs w:val="24"/>
        </w:rPr>
      </w:pPr>
      <w:r w:rsidRPr="002A6FD4">
        <w:rPr>
          <w:rFonts w:ascii="標楷體" w:eastAsia="標楷體" w:hAnsi="標楷體" w:hint="eastAsia"/>
          <w:bCs/>
          <w:szCs w:val="24"/>
        </w:rPr>
        <w:t>報名網址：</w:t>
      </w:r>
      <w:r w:rsidR="007C2788" w:rsidRPr="00A55040">
        <w:t>https://forms.gle/WLt2GC5c59ffYAQ66</w:t>
      </w:r>
    </w:p>
    <w:p w:rsidR="0077450C" w:rsidRPr="002A6FD4" w:rsidRDefault="0077450C" w:rsidP="0038433E">
      <w:pPr>
        <w:pStyle w:val="a3"/>
        <w:numPr>
          <w:ilvl w:val="0"/>
          <w:numId w:val="3"/>
        </w:numPr>
        <w:spacing w:line="0" w:lineRule="atLeast"/>
        <w:ind w:leftChars="0" w:firstLine="229"/>
        <w:rPr>
          <w:rFonts w:ascii="標楷體" w:eastAsia="標楷體" w:hAnsi="標楷體"/>
          <w:bCs/>
          <w:szCs w:val="24"/>
        </w:rPr>
      </w:pPr>
      <w:r w:rsidRPr="002A6FD4">
        <w:rPr>
          <w:rFonts w:ascii="標楷體" w:eastAsia="標楷體" w:hAnsi="標楷體" w:hint="eastAsia"/>
          <w:bCs/>
          <w:szCs w:val="24"/>
        </w:rPr>
        <w:t>報名截止：即日起至10</w:t>
      </w:r>
      <w:r w:rsidR="007C2788">
        <w:rPr>
          <w:rFonts w:ascii="標楷體" w:eastAsia="標楷體" w:hAnsi="標楷體" w:hint="eastAsia"/>
          <w:bCs/>
          <w:szCs w:val="24"/>
        </w:rPr>
        <w:t>9</w:t>
      </w:r>
      <w:r w:rsidRPr="002A6FD4">
        <w:rPr>
          <w:rFonts w:ascii="標楷體" w:eastAsia="標楷體" w:hAnsi="標楷體" w:hint="eastAsia"/>
          <w:bCs/>
          <w:szCs w:val="24"/>
        </w:rPr>
        <w:t>年</w:t>
      </w:r>
      <w:r w:rsidR="007C2788">
        <w:rPr>
          <w:rFonts w:ascii="標楷體" w:eastAsia="標楷體" w:hAnsi="標楷體" w:hint="eastAsia"/>
          <w:bCs/>
          <w:szCs w:val="24"/>
        </w:rPr>
        <w:t>07</w:t>
      </w:r>
      <w:r w:rsidRPr="002A6FD4">
        <w:rPr>
          <w:rFonts w:ascii="標楷體" w:eastAsia="標楷體" w:hAnsi="標楷體" w:hint="eastAsia"/>
          <w:bCs/>
          <w:szCs w:val="24"/>
        </w:rPr>
        <w:t>月</w:t>
      </w:r>
      <w:r w:rsidR="007C2788">
        <w:rPr>
          <w:rFonts w:ascii="標楷體" w:eastAsia="標楷體" w:hAnsi="標楷體" w:hint="eastAsia"/>
          <w:bCs/>
          <w:szCs w:val="24"/>
        </w:rPr>
        <w:t>15</w:t>
      </w:r>
      <w:r w:rsidRPr="002A6FD4">
        <w:rPr>
          <w:rFonts w:ascii="標楷體" w:eastAsia="標楷體" w:hAnsi="標楷體" w:hint="eastAsia"/>
          <w:bCs/>
          <w:szCs w:val="24"/>
        </w:rPr>
        <w:t>日</w:t>
      </w:r>
      <w:r w:rsidR="00956B42" w:rsidRPr="002A6FD4">
        <w:rPr>
          <w:rFonts w:ascii="標楷體" w:eastAsia="標楷體" w:hAnsi="標楷體" w:hint="eastAsia"/>
          <w:bCs/>
          <w:szCs w:val="24"/>
        </w:rPr>
        <w:t>止</w:t>
      </w:r>
    </w:p>
    <w:p w:rsidR="00E870D9" w:rsidRPr="002A6FD4" w:rsidRDefault="0077450C" w:rsidP="00E870D9">
      <w:pPr>
        <w:pStyle w:val="a3"/>
        <w:numPr>
          <w:ilvl w:val="0"/>
          <w:numId w:val="1"/>
        </w:numPr>
        <w:spacing w:line="0" w:lineRule="atLeast"/>
        <w:ind w:leftChars="0" w:left="709" w:hanging="709"/>
        <w:rPr>
          <w:rFonts w:ascii="標楷體" w:eastAsia="標楷體" w:hAnsi="標楷體"/>
          <w:bCs/>
          <w:szCs w:val="24"/>
        </w:rPr>
      </w:pPr>
      <w:r w:rsidRPr="002A6FD4">
        <w:rPr>
          <w:rFonts w:ascii="標楷體" w:eastAsia="標楷體" w:hAnsi="標楷體"/>
          <w:b/>
          <w:bCs/>
          <w:szCs w:val="24"/>
        </w:rPr>
        <w:t>課程大綱</w:t>
      </w:r>
      <w:r w:rsidRPr="002A6FD4">
        <w:rPr>
          <w:rFonts w:ascii="標楷體" w:eastAsia="標楷體" w:hAnsi="標楷體" w:hint="eastAsia"/>
          <w:b/>
          <w:bCs/>
          <w:szCs w:val="24"/>
        </w:rPr>
        <w:t xml:space="preserve"> </w:t>
      </w:r>
    </w:p>
    <w:tbl>
      <w:tblPr>
        <w:tblW w:w="529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1678"/>
        <w:gridCol w:w="3168"/>
        <w:gridCol w:w="1727"/>
        <w:gridCol w:w="1818"/>
      </w:tblGrid>
      <w:tr w:rsidR="007C2788" w:rsidRPr="00956060" w:rsidTr="00703308">
        <w:trPr>
          <w:trHeight w:val="80"/>
        </w:trPr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2788" w:rsidRPr="00D2180F" w:rsidRDefault="007C2788" w:rsidP="00703308">
            <w:pPr>
              <w:snapToGrid w:val="0"/>
              <w:ind w:leftChars="-33" w:left="-79" w:firstLineChars="33" w:firstLine="79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2180F">
              <w:rPr>
                <w:rFonts w:ascii="標楷體" w:eastAsia="標楷體" w:hAnsi="標楷體"/>
                <w:bCs/>
                <w:szCs w:val="24"/>
              </w:rPr>
              <w:t>日期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2788" w:rsidRPr="00D2180F" w:rsidRDefault="007C2788" w:rsidP="00703308">
            <w:pPr>
              <w:snapToGrid w:val="0"/>
              <w:ind w:leftChars="-33" w:left="-79" w:firstLineChars="33" w:firstLine="79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主題</w:t>
            </w:r>
          </w:p>
        </w:tc>
        <w:tc>
          <w:tcPr>
            <w:tcW w:w="153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7C2788" w:rsidRPr="00D2180F" w:rsidRDefault="007C2788" w:rsidP="00703308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2180F">
              <w:rPr>
                <w:rFonts w:ascii="標楷體" w:eastAsia="標楷體" w:hAnsi="標楷體" w:hint="eastAsia"/>
                <w:bCs/>
                <w:szCs w:val="24"/>
              </w:rPr>
              <w:t>內容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7C2788" w:rsidRPr="00D2180F" w:rsidRDefault="007C2788" w:rsidP="00703308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講師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C2788" w:rsidRPr="00D2180F" w:rsidRDefault="007C2788" w:rsidP="00703308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2180F">
              <w:rPr>
                <w:rFonts w:ascii="標楷體" w:eastAsia="標楷體" w:hAnsi="標楷體"/>
                <w:bCs/>
                <w:szCs w:val="24"/>
              </w:rPr>
              <w:t>地點</w:t>
            </w:r>
          </w:p>
        </w:tc>
      </w:tr>
      <w:tr w:rsidR="007C2788" w:rsidRPr="00BE443A" w:rsidTr="00703308">
        <w:trPr>
          <w:trHeight w:val="1928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788" w:rsidRPr="00D2180F" w:rsidRDefault="007C2788" w:rsidP="0070330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8/12(三)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788" w:rsidRPr="00D2180F" w:rsidRDefault="007C2788" w:rsidP="0070330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高速艇及其推進系統的簡介</w:t>
            </w:r>
          </w:p>
        </w:tc>
        <w:tc>
          <w:tcPr>
            <w:tcW w:w="1537" w:type="pct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C2788" w:rsidRDefault="007C2788" w:rsidP="0070330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1.高速艇設計簡介</w:t>
            </w:r>
          </w:p>
          <w:p w:rsidR="007C2788" w:rsidRDefault="007C2788" w:rsidP="0070330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2.高速艇推進系統簡介</w:t>
            </w:r>
          </w:p>
          <w:p w:rsidR="007C2788" w:rsidRPr="00A21F61" w:rsidRDefault="007C2788" w:rsidP="0070330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3.潛艦船舶設計應用說明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C2788" w:rsidRDefault="007C2788" w:rsidP="0070330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龍德造船工程師</w:t>
            </w:r>
          </w:p>
          <w:p w:rsidR="007C2788" w:rsidRPr="00D2180F" w:rsidRDefault="007C2788" w:rsidP="0070330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許家家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7C2788" w:rsidRDefault="007C2788" w:rsidP="00703308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F510D5">
              <w:rPr>
                <w:rFonts w:ascii="標楷體" w:eastAsia="標楷體" w:hAnsi="標楷體" w:hint="eastAsia"/>
                <w:bCs/>
                <w:szCs w:val="24"/>
              </w:rPr>
              <w:t>龍德造船工業股份有限公司</w:t>
            </w:r>
          </w:p>
          <w:p w:rsidR="007C2788" w:rsidRPr="00A21F61" w:rsidRDefault="007C2788" w:rsidP="0070330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(宜蘭冬山)</w:t>
            </w:r>
          </w:p>
        </w:tc>
      </w:tr>
      <w:tr w:rsidR="007C2788" w:rsidRPr="00BE443A" w:rsidTr="00703308">
        <w:trPr>
          <w:trHeight w:val="1928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788" w:rsidRPr="00D2180F" w:rsidRDefault="007C2788" w:rsidP="0070330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8/13(四)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788" w:rsidRPr="00D2180F" w:rsidRDefault="007C2788" w:rsidP="00703308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磨擦銲接簡介</w:t>
            </w:r>
          </w:p>
        </w:tc>
        <w:tc>
          <w:tcPr>
            <w:tcW w:w="1537" w:type="pct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C2788" w:rsidRDefault="007C2788" w:rsidP="00703308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1.摩擦攪拌銲接簡介</w:t>
            </w:r>
          </w:p>
          <w:p w:rsidR="007C2788" w:rsidRPr="00D2180F" w:rsidRDefault="007C2788" w:rsidP="00703308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2.摩擦攪拌銲接應用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C2788" w:rsidRDefault="007C2788" w:rsidP="0070330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龍德造船工程師</w:t>
            </w:r>
          </w:p>
          <w:p w:rsidR="007C2788" w:rsidRDefault="007C2788" w:rsidP="00703308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胡校碩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7C2788" w:rsidRDefault="007C2788" w:rsidP="00703308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F510D5">
              <w:rPr>
                <w:rFonts w:ascii="標楷體" w:eastAsia="標楷體" w:hAnsi="標楷體" w:hint="eastAsia"/>
                <w:bCs/>
                <w:szCs w:val="24"/>
              </w:rPr>
              <w:t>龍德造船工業股份有限公司</w:t>
            </w:r>
          </w:p>
          <w:p w:rsidR="007C2788" w:rsidRPr="00D2180F" w:rsidRDefault="007C2788" w:rsidP="00703308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(宜蘭冬山)</w:t>
            </w:r>
          </w:p>
        </w:tc>
      </w:tr>
      <w:tr w:rsidR="007C2788" w:rsidRPr="00BE443A" w:rsidTr="00703308">
        <w:trPr>
          <w:trHeight w:val="1928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788" w:rsidRPr="00D2180F" w:rsidRDefault="007C2788" w:rsidP="0070330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8/14(五)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788" w:rsidRPr="00D2180F" w:rsidRDefault="007C2788" w:rsidP="00703308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具CBRN系統之消防船簡介</w:t>
            </w:r>
          </w:p>
        </w:tc>
        <w:tc>
          <w:tcPr>
            <w:tcW w:w="1537" w:type="pct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C2788" w:rsidRDefault="007C2788" w:rsidP="00703308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1.核生化過瀘系統簡介</w:t>
            </w:r>
          </w:p>
          <w:p w:rsidR="007C2788" w:rsidRDefault="007C2788" w:rsidP="00703308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2.核生化偵測系統簡介</w:t>
            </w:r>
          </w:p>
          <w:p w:rsidR="007C2788" w:rsidRPr="00D2180F" w:rsidRDefault="007C2788" w:rsidP="00703308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3.核生化防護模式簡介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C2788" w:rsidRDefault="007C2788" w:rsidP="0070330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龍德造船工程師</w:t>
            </w:r>
          </w:p>
          <w:p w:rsidR="007C2788" w:rsidRDefault="007C2788" w:rsidP="00703308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顏吉額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7C2788" w:rsidRDefault="007C2788" w:rsidP="00703308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F510D5">
              <w:rPr>
                <w:rFonts w:ascii="標楷體" w:eastAsia="標楷體" w:hAnsi="標楷體" w:hint="eastAsia"/>
                <w:bCs/>
                <w:szCs w:val="24"/>
              </w:rPr>
              <w:t>龍德造船工業股份有限公司</w:t>
            </w:r>
          </w:p>
          <w:p w:rsidR="007C2788" w:rsidRPr="00D2180F" w:rsidRDefault="007C2788" w:rsidP="00703308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(宜蘭冬山)</w:t>
            </w:r>
          </w:p>
        </w:tc>
      </w:tr>
      <w:tr w:rsidR="007C2788" w:rsidRPr="00BE443A" w:rsidTr="00703308">
        <w:trPr>
          <w:trHeight w:val="1928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788" w:rsidRPr="00D2180F" w:rsidRDefault="007C2788" w:rsidP="00703308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8/17(一)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788" w:rsidRPr="00D2180F" w:rsidRDefault="007C2788" w:rsidP="00703308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C825D6">
              <w:rPr>
                <w:rFonts w:ascii="標楷體" w:eastAsia="標楷體" w:hAnsi="標楷體"/>
                <w:bCs/>
                <w:szCs w:val="24"/>
              </w:rPr>
              <w:t>室內設計在遊艇產業的發展</w:t>
            </w:r>
          </w:p>
        </w:tc>
        <w:tc>
          <w:tcPr>
            <w:tcW w:w="1537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2788" w:rsidRPr="00C825D6" w:rsidRDefault="007C2788" w:rsidP="00703308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1.</w:t>
            </w:r>
            <w:r w:rsidRPr="00C825D6">
              <w:rPr>
                <w:rFonts w:ascii="標楷體" w:eastAsia="標楷體" w:hAnsi="標楷體"/>
                <w:bCs/>
                <w:szCs w:val="24"/>
              </w:rPr>
              <w:t>遊艇產業產業趨勢</w:t>
            </w:r>
          </w:p>
          <w:p w:rsidR="007C2788" w:rsidRPr="00C825D6" w:rsidRDefault="007C2788" w:rsidP="00703308">
            <w:pPr>
              <w:snapToGrid w:val="0"/>
              <w:ind w:left="269" w:hangingChars="112" w:hanging="269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2.</w:t>
            </w:r>
            <w:r w:rsidRPr="00C825D6">
              <w:rPr>
                <w:rFonts w:ascii="標楷體" w:eastAsia="標楷體" w:hAnsi="標楷體"/>
                <w:bCs/>
                <w:szCs w:val="24"/>
              </w:rPr>
              <w:t>遊艇室內設計與設計整體成本預算分析</w:t>
            </w:r>
          </w:p>
          <w:p w:rsidR="007C2788" w:rsidRPr="00D2180F" w:rsidRDefault="007C2788" w:rsidP="00703308">
            <w:pPr>
              <w:snapToGrid w:val="0"/>
              <w:ind w:leftChars="-5" w:left="269" w:hangingChars="117" w:hanging="281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3.</w:t>
            </w:r>
            <w:r w:rsidRPr="00C825D6">
              <w:rPr>
                <w:rFonts w:ascii="標楷體" w:eastAsia="標楷體" w:hAnsi="標楷體"/>
                <w:bCs/>
                <w:szCs w:val="24"/>
              </w:rPr>
              <w:t>遊艇室內設計專案施工程序與流程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2788" w:rsidRDefault="007C2788" w:rsidP="00703308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遊艇公會理事長</w:t>
            </w:r>
          </w:p>
          <w:p w:rsidR="007C2788" w:rsidRPr="00D2180F" w:rsidRDefault="007C2788" w:rsidP="00703308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龔俊豪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C2788" w:rsidRDefault="007C2788" w:rsidP="00703308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CD19F8">
              <w:rPr>
                <w:rFonts w:ascii="標楷體" w:eastAsia="標楷體" w:hAnsi="標楷體" w:hint="eastAsia"/>
                <w:bCs/>
                <w:szCs w:val="24"/>
              </w:rPr>
              <w:t>嘉信遊艇股份有限公司</w:t>
            </w:r>
          </w:p>
          <w:p w:rsidR="007C2788" w:rsidRPr="00CD19F8" w:rsidRDefault="007C2788" w:rsidP="00703308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(高雄小港)</w:t>
            </w:r>
          </w:p>
        </w:tc>
      </w:tr>
      <w:tr w:rsidR="007C2788" w:rsidRPr="00BE443A" w:rsidTr="00703308">
        <w:trPr>
          <w:trHeight w:val="1788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788" w:rsidRPr="00D2180F" w:rsidRDefault="007C2788" w:rsidP="00703308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lastRenderedPageBreak/>
              <w:t>8/18(二)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788" w:rsidRPr="00D2180F" w:rsidRDefault="007C2788" w:rsidP="00703308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船舶推進系統(螺槳軸系)介紹與設計實務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2788" w:rsidRDefault="007C2788" w:rsidP="00703308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1.推進系統介紹、推進原理、螺槳幾何、設計方法、新研發螺旋槳</w:t>
            </w:r>
          </w:p>
          <w:p w:rsidR="007C2788" w:rsidRDefault="007C2788" w:rsidP="00703308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2.螺旋槳製造、檢驗</w:t>
            </w:r>
          </w:p>
          <w:p w:rsidR="007C2788" w:rsidRPr="00F510D5" w:rsidRDefault="007C2788" w:rsidP="00703308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3.軸系設計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2788" w:rsidRDefault="007C2788" w:rsidP="00703308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宏昇螺旋槳</w:t>
            </w:r>
          </w:p>
          <w:p w:rsidR="007C2788" w:rsidRPr="00D2180F" w:rsidRDefault="007C2788" w:rsidP="00703308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董事長</w:t>
            </w:r>
            <w:r>
              <w:rPr>
                <w:rFonts w:ascii="標楷體" w:eastAsia="標楷體" w:hAnsi="標楷體"/>
                <w:bCs/>
                <w:szCs w:val="24"/>
              </w:rPr>
              <w:br/>
            </w:r>
            <w:r>
              <w:rPr>
                <w:rFonts w:ascii="標楷體" w:eastAsia="標楷體" w:hAnsi="標楷體" w:hint="eastAsia"/>
                <w:bCs/>
                <w:szCs w:val="24"/>
              </w:rPr>
              <w:t>鄭正義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C2788" w:rsidRDefault="007C2788" w:rsidP="00703308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宏昇螺旋槳股份有限公司</w:t>
            </w:r>
          </w:p>
          <w:p w:rsidR="007C2788" w:rsidRPr="00D2180F" w:rsidRDefault="007C2788" w:rsidP="00703308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Pr="00CD19F8">
              <w:rPr>
                <w:rFonts w:ascii="標楷體" w:eastAsia="標楷體" w:hAnsi="標楷體"/>
                <w:bCs/>
                <w:szCs w:val="24"/>
              </w:rPr>
              <w:t>屏東新園</w:t>
            </w:r>
            <w:r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</w:tr>
    </w:tbl>
    <w:p w:rsidR="0077450C" w:rsidRPr="002A6FD4" w:rsidRDefault="0077450C" w:rsidP="0077450C">
      <w:pPr>
        <w:pStyle w:val="a3"/>
        <w:numPr>
          <w:ilvl w:val="0"/>
          <w:numId w:val="1"/>
        </w:numPr>
        <w:spacing w:line="0" w:lineRule="atLeast"/>
        <w:ind w:leftChars="0" w:left="709" w:hanging="709"/>
        <w:rPr>
          <w:rFonts w:ascii="標楷體" w:eastAsia="標楷體" w:hAnsi="標楷體"/>
          <w:b/>
          <w:bCs/>
          <w:szCs w:val="24"/>
        </w:rPr>
      </w:pPr>
      <w:r w:rsidRPr="002A6FD4">
        <w:rPr>
          <w:rFonts w:ascii="標楷體" w:eastAsia="標楷體" w:hAnsi="標楷體" w:hint="eastAsia"/>
          <w:b/>
          <w:bCs/>
          <w:szCs w:val="24"/>
        </w:rPr>
        <w:t>聯絡窗口</w:t>
      </w:r>
    </w:p>
    <w:p w:rsidR="00546952" w:rsidRPr="000D69C5" w:rsidRDefault="00076D1A" w:rsidP="00076D1A">
      <w:pPr>
        <w:pStyle w:val="a3"/>
        <w:spacing w:line="0" w:lineRule="atLeast"/>
        <w:ind w:leftChars="0"/>
        <w:rPr>
          <w:rFonts w:ascii="標楷體" w:eastAsia="標楷體" w:hAnsi="標楷體"/>
          <w:bCs/>
          <w:szCs w:val="24"/>
        </w:rPr>
      </w:pPr>
      <w:r w:rsidRPr="000D69C5">
        <w:rPr>
          <w:rFonts w:ascii="標楷體" w:eastAsia="標楷體" w:hAnsi="標楷體" w:hint="eastAsia"/>
          <w:bCs/>
          <w:szCs w:val="24"/>
        </w:rPr>
        <w:t>一、</w:t>
      </w:r>
      <w:r w:rsidR="00546952" w:rsidRPr="000D69C5">
        <w:rPr>
          <w:rFonts w:ascii="標楷體" w:eastAsia="標楷體" w:hAnsi="標楷體" w:hint="eastAsia"/>
          <w:bCs/>
          <w:szCs w:val="24"/>
        </w:rPr>
        <w:t>教育部產學連結執行辦公室-國立高雄科技大學 局嘉玲 管理師</w:t>
      </w:r>
    </w:p>
    <w:p w:rsidR="00546952" w:rsidRPr="000D69C5" w:rsidRDefault="00076D1A" w:rsidP="00546952">
      <w:pPr>
        <w:pStyle w:val="a3"/>
        <w:spacing w:line="0" w:lineRule="atLeast"/>
        <w:ind w:leftChars="0"/>
        <w:rPr>
          <w:rFonts w:ascii="標楷體" w:eastAsia="標楷體" w:hAnsi="標楷體"/>
          <w:bCs/>
          <w:szCs w:val="24"/>
        </w:rPr>
      </w:pPr>
      <w:r w:rsidRPr="000D69C5">
        <w:rPr>
          <w:rFonts w:ascii="標楷體" w:eastAsia="標楷體" w:hAnsi="標楷體" w:hint="eastAsia"/>
          <w:bCs/>
          <w:szCs w:val="24"/>
        </w:rPr>
        <w:t>二、</w:t>
      </w:r>
      <w:r w:rsidR="00546952" w:rsidRPr="000D69C5">
        <w:rPr>
          <w:rFonts w:ascii="標楷體" w:eastAsia="標楷體" w:hAnsi="標楷體" w:hint="eastAsia"/>
          <w:bCs/>
          <w:szCs w:val="24"/>
        </w:rPr>
        <w:t>電話：07-3814526#1</w:t>
      </w:r>
      <w:r w:rsidR="00E870D9" w:rsidRPr="000D69C5">
        <w:rPr>
          <w:rFonts w:ascii="標楷體" w:eastAsia="標楷體" w:hAnsi="標楷體" w:hint="eastAsia"/>
          <w:bCs/>
          <w:szCs w:val="24"/>
        </w:rPr>
        <w:t>2753</w:t>
      </w:r>
    </w:p>
    <w:p w:rsidR="00450852" w:rsidRPr="000D69C5" w:rsidRDefault="00076D1A" w:rsidP="00076D1A">
      <w:pPr>
        <w:pStyle w:val="a3"/>
        <w:spacing w:line="0" w:lineRule="atLeast"/>
        <w:ind w:leftChars="0"/>
        <w:rPr>
          <w:rFonts w:ascii="標楷體" w:eastAsia="標楷體" w:hAnsi="標楷體"/>
          <w:bCs/>
          <w:szCs w:val="24"/>
        </w:rPr>
      </w:pPr>
      <w:r w:rsidRPr="000D69C5">
        <w:rPr>
          <w:rFonts w:ascii="標楷體" w:eastAsia="標楷體" w:hAnsi="標楷體" w:hint="eastAsia"/>
          <w:bCs/>
          <w:szCs w:val="24"/>
        </w:rPr>
        <w:t>三、</w:t>
      </w:r>
      <w:r w:rsidR="00546952" w:rsidRPr="000D69C5">
        <w:rPr>
          <w:rFonts w:ascii="標楷體" w:eastAsia="標楷體" w:hAnsi="標楷體" w:hint="eastAsia"/>
          <w:bCs/>
          <w:szCs w:val="24"/>
        </w:rPr>
        <w:t>E-mail：chalin97@nkust.edu.tw</w:t>
      </w:r>
    </w:p>
    <w:sectPr w:rsidR="00450852" w:rsidRPr="000D69C5" w:rsidSect="00076D1A">
      <w:pgSz w:w="11906" w:h="16838"/>
      <w:pgMar w:top="851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481" w:rsidRDefault="00732481" w:rsidP="001D6A9F">
      <w:r>
        <w:separator/>
      </w:r>
    </w:p>
  </w:endnote>
  <w:endnote w:type="continuationSeparator" w:id="0">
    <w:p w:rsidR="00732481" w:rsidRDefault="00732481" w:rsidP="001D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481" w:rsidRDefault="00732481" w:rsidP="001D6A9F">
      <w:r>
        <w:separator/>
      </w:r>
    </w:p>
  </w:footnote>
  <w:footnote w:type="continuationSeparator" w:id="0">
    <w:p w:rsidR="00732481" w:rsidRDefault="00732481" w:rsidP="001D6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BB5"/>
    <w:multiLevelType w:val="hybridMultilevel"/>
    <w:tmpl w:val="4B741E88"/>
    <w:lvl w:ilvl="0" w:tplc="C714E04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03310D6A"/>
    <w:multiLevelType w:val="hybridMultilevel"/>
    <w:tmpl w:val="9D3A423A"/>
    <w:lvl w:ilvl="0" w:tplc="7E2CD6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12587C2D"/>
    <w:multiLevelType w:val="hybridMultilevel"/>
    <w:tmpl w:val="5EF091CA"/>
    <w:lvl w:ilvl="0" w:tplc="700CE582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9A250A"/>
    <w:multiLevelType w:val="hybridMultilevel"/>
    <w:tmpl w:val="3634B548"/>
    <w:lvl w:ilvl="0" w:tplc="816EBEE0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E931FCC"/>
    <w:multiLevelType w:val="hybridMultilevel"/>
    <w:tmpl w:val="B48E4D5A"/>
    <w:lvl w:ilvl="0" w:tplc="E2E65244">
      <w:start w:val="1"/>
      <w:numFmt w:val="taiwaneseCountingThousand"/>
      <w:suff w:val="nothing"/>
      <w:lvlText w:val="%1、"/>
      <w:lvlJc w:val="left"/>
      <w:pPr>
        <w:ind w:left="1757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0C"/>
    <w:rsid w:val="00076D1A"/>
    <w:rsid w:val="000D69C5"/>
    <w:rsid w:val="001C6C3E"/>
    <w:rsid w:val="001D6A9F"/>
    <w:rsid w:val="002A6FD4"/>
    <w:rsid w:val="002D1742"/>
    <w:rsid w:val="00342549"/>
    <w:rsid w:val="0038433E"/>
    <w:rsid w:val="00450852"/>
    <w:rsid w:val="004B117E"/>
    <w:rsid w:val="004C7AE9"/>
    <w:rsid w:val="004E4C66"/>
    <w:rsid w:val="00546952"/>
    <w:rsid w:val="00732481"/>
    <w:rsid w:val="0077450C"/>
    <w:rsid w:val="007C2788"/>
    <w:rsid w:val="0094718F"/>
    <w:rsid w:val="00956B42"/>
    <w:rsid w:val="009D30BB"/>
    <w:rsid w:val="009E3924"/>
    <w:rsid w:val="00AF61CC"/>
    <w:rsid w:val="00AF6E1D"/>
    <w:rsid w:val="00B14D52"/>
    <w:rsid w:val="00D673D9"/>
    <w:rsid w:val="00E870D9"/>
    <w:rsid w:val="00F8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7EAF21-DB0A-4A57-ADF0-4292D0D4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50C"/>
    <w:pPr>
      <w:ind w:leftChars="200" w:left="480"/>
    </w:pPr>
  </w:style>
  <w:style w:type="character" w:styleId="a4">
    <w:name w:val="Hyperlink"/>
    <w:uiPriority w:val="99"/>
    <w:unhideWhenUsed/>
    <w:rsid w:val="0054695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D6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D6A9F"/>
    <w:rPr>
      <w:kern w:val="2"/>
    </w:rPr>
  </w:style>
  <w:style w:type="paragraph" w:styleId="a7">
    <w:name w:val="footer"/>
    <w:basedOn w:val="a"/>
    <w:link w:val="a8"/>
    <w:uiPriority w:val="99"/>
    <w:unhideWhenUsed/>
    <w:rsid w:val="001D6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D6A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許芝榕</dc:creator>
  <cp:lastModifiedBy>User</cp:lastModifiedBy>
  <cp:revision>2</cp:revision>
  <dcterms:created xsi:type="dcterms:W3CDTF">2020-05-27T14:02:00Z</dcterms:created>
  <dcterms:modified xsi:type="dcterms:W3CDTF">2020-05-27T14:02:00Z</dcterms:modified>
</cp:coreProperties>
</file>